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1F4D78"/>
  <w:body>
    <w:p w14:paraId="0B396715" w14:textId="77777777" w:rsidR="00407B83" w:rsidRDefault="00407B83">
      <w:pPr>
        <w:jc w:val="center"/>
        <w:rPr>
          <w:rFonts w:ascii="Book Antiqua" w:eastAsia="Book Antiqua" w:hAnsi="Book Antiqua" w:cs="Book Antiqua"/>
          <w:b/>
          <w:sz w:val="28"/>
          <w:szCs w:val="28"/>
        </w:rPr>
      </w:pPr>
    </w:p>
    <w:p w14:paraId="343439B1" w14:textId="77777777" w:rsidR="00407B83" w:rsidRDefault="00000000">
      <w:pPr>
        <w:jc w:val="center"/>
        <w:rPr>
          <w:rFonts w:ascii="Book Antiqua" w:eastAsia="Book Antiqua" w:hAnsi="Book Antiqua" w:cs="Book Antiqua"/>
          <w:b/>
          <w:sz w:val="28"/>
          <w:szCs w:val="28"/>
        </w:rPr>
      </w:pPr>
      <w:r>
        <w:rPr>
          <w:rFonts w:ascii="Book Antiqua" w:eastAsia="Book Antiqua" w:hAnsi="Book Antiqua" w:cs="Book Antiqua"/>
          <w:b/>
          <w:sz w:val="28"/>
          <w:szCs w:val="28"/>
        </w:rPr>
        <w:t>Processo Seletivo para preenchimento de vagas de Estágio na Procuradoria-Geral do Município.</w:t>
      </w:r>
    </w:p>
    <w:p w14:paraId="52960375" w14:textId="77777777" w:rsidR="00407B83" w:rsidRDefault="00407B83">
      <w:pPr>
        <w:jc w:val="both"/>
        <w:rPr>
          <w:rFonts w:ascii="Book Antiqua" w:eastAsia="Book Antiqua" w:hAnsi="Book Antiqua" w:cs="Book Antiqua"/>
          <w:b/>
          <w:sz w:val="28"/>
          <w:szCs w:val="28"/>
        </w:rPr>
      </w:pPr>
    </w:p>
    <w:p w14:paraId="600F7645" w14:textId="77777777" w:rsidR="00407B83" w:rsidRDefault="00407B83">
      <w:pPr>
        <w:spacing w:before="240" w:after="240"/>
        <w:jc w:val="both"/>
        <w:rPr>
          <w:rFonts w:ascii="Book Antiqua" w:eastAsia="Book Antiqua" w:hAnsi="Book Antiqua" w:cs="Book Antiqua"/>
          <w:sz w:val="28"/>
          <w:szCs w:val="28"/>
        </w:rPr>
      </w:pPr>
    </w:p>
    <w:p w14:paraId="4C391BF1" w14:textId="1F7C23E1" w:rsidR="00407B83" w:rsidRDefault="00000000">
      <w:pPr>
        <w:spacing w:before="240" w:after="240"/>
        <w:jc w:val="both"/>
        <w:rPr>
          <w:rFonts w:ascii="Book Antiqua" w:eastAsia="Book Antiqua" w:hAnsi="Book Antiqua" w:cs="Book Antiqua"/>
          <w:sz w:val="28"/>
          <w:szCs w:val="28"/>
        </w:rPr>
      </w:pPr>
      <w:r>
        <w:rPr>
          <w:rFonts w:ascii="Book Antiqua" w:eastAsia="Book Antiqua" w:hAnsi="Book Antiqua" w:cs="Book Antiqua"/>
          <w:sz w:val="28"/>
          <w:szCs w:val="28"/>
        </w:rPr>
        <w:t xml:space="preserve">O Procurador-Geral do Município da Vitória de Santo Antão e a Coordenação Acadêmica do Centro de Estudos da PGM, no uso de suas atribuições legais e regimentais, convocam os candidatos </w:t>
      </w:r>
      <w:r w:rsidR="0060690B">
        <w:rPr>
          <w:rFonts w:ascii="Book Antiqua" w:eastAsia="Book Antiqua" w:hAnsi="Book Antiqua" w:cs="Book Antiqua"/>
          <w:sz w:val="28"/>
          <w:szCs w:val="28"/>
        </w:rPr>
        <w:t>aprovados na 1ª fase da Seleção</w:t>
      </w:r>
      <w:r w:rsidR="00BB19A7">
        <w:rPr>
          <w:rFonts w:ascii="Book Antiqua" w:eastAsia="Book Antiqua" w:hAnsi="Book Antiqua" w:cs="Book Antiqua"/>
          <w:sz w:val="28"/>
          <w:szCs w:val="28"/>
        </w:rPr>
        <w:t xml:space="preserve"> </w:t>
      </w:r>
      <w:r w:rsidR="0060690B">
        <w:rPr>
          <w:rFonts w:ascii="Book Antiqua" w:eastAsia="Book Antiqua" w:hAnsi="Book Antiqua" w:cs="Book Antiqua"/>
          <w:sz w:val="28"/>
          <w:szCs w:val="28"/>
        </w:rPr>
        <w:t xml:space="preserve">a participarem de entrevista, que ocorrerá no dia 28 de agosto de 2025, na sede deste Órgão Jurídico, conforme Edital n° 1, publicado no Diário Oficial dos Municípios do Estado de Pernambuco em 9 de julho de 2025. </w:t>
      </w:r>
    </w:p>
    <w:p w14:paraId="45F1D573" w14:textId="77777777" w:rsidR="00407B83" w:rsidRDefault="00407B83">
      <w:pPr>
        <w:jc w:val="both"/>
        <w:rPr>
          <w:rFonts w:ascii="Book Antiqua" w:eastAsia="Book Antiqua" w:hAnsi="Book Antiqua" w:cs="Book Antiqua"/>
          <w:sz w:val="28"/>
          <w:szCs w:val="28"/>
        </w:rPr>
      </w:pPr>
    </w:p>
    <w:tbl>
      <w:tblPr>
        <w:tblStyle w:val="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4813"/>
      </w:tblGrid>
      <w:tr w:rsidR="009F0DA5" w14:paraId="195A3376" w14:textId="77777777">
        <w:tc>
          <w:tcPr>
            <w:tcW w:w="8494" w:type="dxa"/>
            <w:gridSpan w:val="2"/>
            <w:shd w:val="clear" w:color="auto" w:fill="9CC3E5"/>
          </w:tcPr>
          <w:p w14:paraId="415C9F5B" w14:textId="64E5441C" w:rsidR="009F0DA5" w:rsidRDefault="009F0DA5">
            <w:pPr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Grupo 1</w:t>
            </w:r>
          </w:p>
        </w:tc>
      </w:tr>
      <w:tr w:rsidR="009F0DA5" w14:paraId="4E06496A" w14:textId="77777777" w:rsidTr="009F0DA5">
        <w:tc>
          <w:tcPr>
            <w:tcW w:w="3681" w:type="dxa"/>
            <w:shd w:val="clear" w:color="auto" w:fill="9CC3E5"/>
          </w:tcPr>
          <w:p w14:paraId="19996EB0" w14:textId="4967F3EA" w:rsidR="009F0DA5" w:rsidRDefault="009F0DA5">
            <w:pPr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Horário</w:t>
            </w:r>
          </w:p>
        </w:tc>
        <w:tc>
          <w:tcPr>
            <w:tcW w:w="4813" w:type="dxa"/>
            <w:shd w:val="clear" w:color="auto" w:fill="9CC3E5"/>
          </w:tcPr>
          <w:p w14:paraId="69968201" w14:textId="223F0B2C" w:rsidR="009F0DA5" w:rsidRDefault="009F0DA5">
            <w:pPr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Candidatos</w:t>
            </w:r>
          </w:p>
        </w:tc>
      </w:tr>
      <w:tr w:rsidR="009F0DA5" w14:paraId="6B719E5F" w14:textId="77777777" w:rsidTr="009F0DA5">
        <w:tc>
          <w:tcPr>
            <w:tcW w:w="3681" w:type="dxa"/>
            <w:vMerge w:val="restart"/>
          </w:tcPr>
          <w:p w14:paraId="610A2C10" w14:textId="77777777" w:rsidR="009F0DA5" w:rsidRDefault="009F0DA5" w:rsidP="009F0DA5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  <w:p w14:paraId="3F678EF4" w14:textId="77777777" w:rsidR="009F0DA5" w:rsidRDefault="009F0DA5" w:rsidP="009F0DA5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  <w:p w14:paraId="778761AB" w14:textId="534ED742" w:rsidR="009F0DA5" w:rsidRDefault="009F0DA5" w:rsidP="009F0DA5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9h</w:t>
            </w:r>
          </w:p>
        </w:tc>
        <w:tc>
          <w:tcPr>
            <w:tcW w:w="4813" w:type="dxa"/>
          </w:tcPr>
          <w:p w14:paraId="48687C33" w14:textId="7301ED67" w:rsidR="009F0DA5" w:rsidRDefault="009F0DA5" w:rsidP="009F0DA5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Victor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Lamarttine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Silva Melo</w:t>
            </w:r>
          </w:p>
        </w:tc>
      </w:tr>
      <w:tr w:rsidR="009F0DA5" w14:paraId="1AB40790" w14:textId="77777777" w:rsidTr="009F0DA5">
        <w:tc>
          <w:tcPr>
            <w:tcW w:w="3681" w:type="dxa"/>
            <w:vMerge/>
          </w:tcPr>
          <w:p w14:paraId="010CE23A" w14:textId="363C7174" w:rsidR="009F0DA5" w:rsidRDefault="009F0DA5" w:rsidP="009F0DA5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  <w:tc>
          <w:tcPr>
            <w:tcW w:w="4813" w:type="dxa"/>
          </w:tcPr>
          <w:p w14:paraId="00D5874B" w14:textId="2BFD7FDB" w:rsidR="009F0DA5" w:rsidRDefault="009F0DA5" w:rsidP="009F0DA5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Rodrigo Bezerra de Souza</w:t>
            </w:r>
          </w:p>
        </w:tc>
      </w:tr>
      <w:tr w:rsidR="009F0DA5" w14:paraId="29792C5B" w14:textId="77777777" w:rsidTr="009F0DA5">
        <w:tc>
          <w:tcPr>
            <w:tcW w:w="3681" w:type="dxa"/>
            <w:vMerge/>
          </w:tcPr>
          <w:p w14:paraId="59657D82" w14:textId="348039F6" w:rsidR="009F0DA5" w:rsidRDefault="009F0DA5" w:rsidP="009F0DA5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  <w:tc>
          <w:tcPr>
            <w:tcW w:w="4813" w:type="dxa"/>
          </w:tcPr>
          <w:p w14:paraId="0792E573" w14:textId="371EBCB7" w:rsidR="009F0DA5" w:rsidRDefault="009F0DA5" w:rsidP="009F0DA5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Maria Eduarda Alves da Silva</w:t>
            </w:r>
          </w:p>
        </w:tc>
      </w:tr>
      <w:tr w:rsidR="009F0DA5" w14:paraId="39A9AA40" w14:textId="77777777" w:rsidTr="009F0DA5">
        <w:tc>
          <w:tcPr>
            <w:tcW w:w="3681" w:type="dxa"/>
            <w:vMerge/>
          </w:tcPr>
          <w:p w14:paraId="79E2BD17" w14:textId="70CE46D4" w:rsidR="009F0DA5" w:rsidRDefault="009F0DA5" w:rsidP="009F0DA5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  <w:tc>
          <w:tcPr>
            <w:tcW w:w="4813" w:type="dxa"/>
          </w:tcPr>
          <w:p w14:paraId="28A76A67" w14:textId="313A8F40" w:rsidR="009F0DA5" w:rsidRDefault="009F0DA5" w:rsidP="009F0DA5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Teresa Nicole de Albuquerque Maia</w:t>
            </w:r>
          </w:p>
        </w:tc>
      </w:tr>
      <w:tr w:rsidR="009F0DA5" w14:paraId="2749A8D2" w14:textId="77777777" w:rsidTr="009F0DA5">
        <w:tc>
          <w:tcPr>
            <w:tcW w:w="3681" w:type="dxa"/>
            <w:vMerge/>
          </w:tcPr>
          <w:p w14:paraId="6E54D88D" w14:textId="30BA8EDE" w:rsidR="009F0DA5" w:rsidRDefault="009F0DA5" w:rsidP="009F0DA5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  <w:tc>
          <w:tcPr>
            <w:tcW w:w="4813" w:type="dxa"/>
          </w:tcPr>
          <w:p w14:paraId="3CF53D9E" w14:textId="2E964AC4" w:rsidR="009F0DA5" w:rsidRDefault="009F0DA5" w:rsidP="009F0DA5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Edna Maria de Souza</w:t>
            </w:r>
          </w:p>
        </w:tc>
      </w:tr>
    </w:tbl>
    <w:p w14:paraId="2C2D0D5C" w14:textId="77777777" w:rsidR="00407B83" w:rsidRDefault="00407B83">
      <w:pPr>
        <w:rPr>
          <w:rFonts w:ascii="Book Antiqua" w:eastAsia="Book Antiqua" w:hAnsi="Book Antiqua" w:cs="Book Antiqua"/>
          <w:sz w:val="24"/>
          <w:szCs w:val="24"/>
        </w:rPr>
      </w:pPr>
      <w:bookmarkStart w:id="0" w:name="_heading=h.teictide4wo8" w:colFirst="0" w:colLast="0"/>
      <w:bookmarkEnd w:id="0"/>
    </w:p>
    <w:tbl>
      <w:tblPr>
        <w:tblStyle w:val="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4813"/>
      </w:tblGrid>
      <w:tr w:rsidR="009F0DA5" w14:paraId="64EBF00E" w14:textId="77777777" w:rsidTr="00C47514">
        <w:tc>
          <w:tcPr>
            <w:tcW w:w="8494" w:type="dxa"/>
            <w:gridSpan w:val="2"/>
            <w:shd w:val="clear" w:color="auto" w:fill="9CC3E5"/>
          </w:tcPr>
          <w:p w14:paraId="2AB460A2" w14:textId="61519370" w:rsidR="009F0DA5" w:rsidRDefault="009F0DA5" w:rsidP="00C47514">
            <w:pPr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Grupo </w:t>
            </w: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2</w:t>
            </w:r>
          </w:p>
        </w:tc>
      </w:tr>
      <w:tr w:rsidR="009F0DA5" w14:paraId="3108FA0B" w14:textId="77777777" w:rsidTr="00C47514">
        <w:tc>
          <w:tcPr>
            <w:tcW w:w="3681" w:type="dxa"/>
            <w:shd w:val="clear" w:color="auto" w:fill="9CC3E5"/>
          </w:tcPr>
          <w:p w14:paraId="4A6534AF" w14:textId="77777777" w:rsidR="009F0DA5" w:rsidRDefault="009F0DA5" w:rsidP="00C47514">
            <w:pPr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Horário</w:t>
            </w:r>
          </w:p>
        </w:tc>
        <w:tc>
          <w:tcPr>
            <w:tcW w:w="4813" w:type="dxa"/>
            <w:shd w:val="clear" w:color="auto" w:fill="9CC3E5"/>
          </w:tcPr>
          <w:p w14:paraId="27A2F11F" w14:textId="77777777" w:rsidR="009F0DA5" w:rsidRDefault="009F0DA5" w:rsidP="00C47514">
            <w:pPr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Candidatos</w:t>
            </w:r>
          </w:p>
        </w:tc>
      </w:tr>
      <w:tr w:rsidR="0060690B" w14:paraId="130644C7" w14:textId="77777777" w:rsidTr="00C47514">
        <w:tc>
          <w:tcPr>
            <w:tcW w:w="3681" w:type="dxa"/>
            <w:vMerge w:val="restart"/>
          </w:tcPr>
          <w:p w14:paraId="406D5249" w14:textId="77777777" w:rsidR="0060690B" w:rsidRDefault="0060690B" w:rsidP="009F0DA5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  <w:p w14:paraId="3CFA8FA3" w14:textId="77777777" w:rsidR="0060690B" w:rsidRDefault="0060690B" w:rsidP="009F0DA5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  <w:p w14:paraId="7365473D" w14:textId="169DCE29" w:rsidR="0060690B" w:rsidRDefault="0060690B" w:rsidP="009F0DA5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10h30</w:t>
            </w:r>
          </w:p>
        </w:tc>
        <w:tc>
          <w:tcPr>
            <w:tcW w:w="4813" w:type="dxa"/>
          </w:tcPr>
          <w:p w14:paraId="0F6AE600" w14:textId="09B5D464" w:rsidR="0060690B" w:rsidRDefault="0060690B" w:rsidP="009F0DA5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Thaissa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Mirelly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de Souza Silva</w:t>
            </w:r>
          </w:p>
        </w:tc>
      </w:tr>
      <w:tr w:rsidR="0060690B" w14:paraId="591F9BFA" w14:textId="77777777" w:rsidTr="00C47514">
        <w:tc>
          <w:tcPr>
            <w:tcW w:w="3681" w:type="dxa"/>
            <w:vMerge/>
          </w:tcPr>
          <w:p w14:paraId="7289314D" w14:textId="77777777" w:rsidR="0060690B" w:rsidRDefault="0060690B" w:rsidP="009F0DA5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  <w:tc>
          <w:tcPr>
            <w:tcW w:w="4813" w:type="dxa"/>
          </w:tcPr>
          <w:p w14:paraId="14353ADB" w14:textId="177EEE67" w:rsidR="0060690B" w:rsidRDefault="0060690B" w:rsidP="009F0DA5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Ana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Karollyne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Barbosa Pereira</w:t>
            </w:r>
          </w:p>
        </w:tc>
      </w:tr>
      <w:tr w:rsidR="0060690B" w14:paraId="03E1E42A" w14:textId="77777777" w:rsidTr="00C47514">
        <w:tc>
          <w:tcPr>
            <w:tcW w:w="3681" w:type="dxa"/>
            <w:vMerge/>
          </w:tcPr>
          <w:p w14:paraId="2CAFBD68" w14:textId="77777777" w:rsidR="0060690B" w:rsidRDefault="0060690B" w:rsidP="009F0DA5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  <w:tc>
          <w:tcPr>
            <w:tcW w:w="4813" w:type="dxa"/>
          </w:tcPr>
          <w:p w14:paraId="6D0214B9" w14:textId="5BD53ABC" w:rsidR="0060690B" w:rsidRDefault="0060690B" w:rsidP="009F0DA5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Maria Fernanda Martins de Oliveira</w:t>
            </w:r>
          </w:p>
        </w:tc>
      </w:tr>
      <w:tr w:rsidR="0060690B" w14:paraId="4633761A" w14:textId="77777777" w:rsidTr="00C47514">
        <w:tc>
          <w:tcPr>
            <w:tcW w:w="3681" w:type="dxa"/>
            <w:vMerge/>
          </w:tcPr>
          <w:p w14:paraId="0BFAC28D" w14:textId="77777777" w:rsidR="0060690B" w:rsidRDefault="0060690B" w:rsidP="009F0DA5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  <w:tc>
          <w:tcPr>
            <w:tcW w:w="4813" w:type="dxa"/>
          </w:tcPr>
          <w:p w14:paraId="2E0663E8" w14:textId="5B6D5025" w:rsidR="0060690B" w:rsidRDefault="0060690B" w:rsidP="009F0DA5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Gabriel de Magalhães Nascimento</w:t>
            </w:r>
          </w:p>
        </w:tc>
      </w:tr>
      <w:tr w:rsidR="0060690B" w14:paraId="08D2A944" w14:textId="77777777" w:rsidTr="00C47514">
        <w:tc>
          <w:tcPr>
            <w:tcW w:w="3681" w:type="dxa"/>
            <w:vMerge/>
          </w:tcPr>
          <w:p w14:paraId="3F468D7A" w14:textId="77777777" w:rsidR="0060690B" w:rsidRDefault="0060690B" w:rsidP="009F0DA5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  <w:tc>
          <w:tcPr>
            <w:tcW w:w="4813" w:type="dxa"/>
          </w:tcPr>
          <w:p w14:paraId="10AE467B" w14:textId="5B26401E" w:rsidR="0060690B" w:rsidRDefault="0060690B" w:rsidP="009F0DA5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Hyadne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Camilly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Mendes da Silva</w:t>
            </w:r>
          </w:p>
        </w:tc>
      </w:tr>
      <w:tr w:rsidR="0060690B" w14:paraId="38F79E91" w14:textId="77777777" w:rsidTr="00C47514">
        <w:tc>
          <w:tcPr>
            <w:tcW w:w="3681" w:type="dxa"/>
            <w:vMerge/>
          </w:tcPr>
          <w:p w14:paraId="3886CA66" w14:textId="77777777" w:rsidR="0060690B" w:rsidRDefault="0060690B" w:rsidP="009F0DA5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  <w:tc>
          <w:tcPr>
            <w:tcW w:w="4813" w:type="dxa"/>
          </w:tcPr>
          <w:p w14:paraId="260F6DE5" w14:textId="5A9EE2F4" w:rsidR="0060690B" w:rsidRDefault="0060690B" w:rsidP="009F0DA5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Luiz Henrique Silva do Nascimento</w:t>
            </w:r>
          </w:p>
        </w:tc>
      </w:tr>
    </w:tbl>
    <w:p w14:paraId="5E98E5CA" w14:textId="77777777" w:rsidR="009F0DA5" w:rsidRDefault="009F0DA5">
      <w:pPr>
        <w:rPr>
          <w:rFonts w:ascii="Book Antiqua" w:eastAsia="Book Antiqua" w:hAnsi="Book Antiqua" w:cs="Book Antiqua"/>
          <w:sz w:val="24"/>
          <w:szCs w:val="24"/>
        </w:rPr>
      </w:pPr>
    </w:p>
    <w:sectPr w:rsidR="009F0DA5">
      <w:headerReference w:type="default" r:id="rId7"/>
      <w:pgSz w:w="11906" w:h="16838"/>
      <w:pgMar w:top="2254" w:right="1701" w:bottom="993" w:left="1701" w:header="127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E349A5" w14:textId="77777777" w:rsidR="00BB5C7C" w:rsidRDefault="00BB5C7C">
      <w:pPr>
        <w:spacing w:after="0" w:line="240" w:lineRule="auto"/>
      </w:pPr>
      <w:r>
        <w:separator/>
      </w:r>
    </w:p>
  </w:endnote>
  <w:endnote w:type="continuationSeparator" w:id="0">
    <w:p w14:paraId="1DACDF80" w14:textId="77777777" w:rsidR="00BB5C7C" w:rsidRDefault="00BB5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55F22CF-D5C3-4BC0-AD51-639E0002C593}"/>
    <w:embedBold r:id="rId2" w:fontKey="{FB0AD60D-D776-4D5B-9C7D-148473D475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3C52C7BC-4567-4041-944F-BA1D5B94F142}"/>
    <w:embedBold r:id="rId4" w:fontKey="{26F3DAAE-8BA9-4C6C-AE6E-EC889322A295}"/>
  </w:font>
  <w:font w:name="ヒラギノ角ゴ Pro W3"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roman"/>
    <w:notTrueType/>
    <w:pitch w:val="default"/>
    <w:embedRegular r:id="rId5" w:fontKey="{980F0479-EEC7-439D-A947-C0D17B54BFF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995BABD-4D39-4842-8095-90C9C47BF4AE}"/>
    <w:embedItalic r:id="rId7" w:fontKey="{5A63E4EC-F26B-4F64-BD31-4052D43EB6F4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8" w:fontKey="{EB5656C3-63E6-48B0-A92C-4AFE42928AEF}"/>
    <w:embedBold r:id="rId9" w:fontKey="{CD75249F-C559-4B00-B9CF-CB769A9684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C7AE1" w14:textId="77777777" w:rsidR="00BB5C7C" w:rsidRDefault="00BB5C7C">
      <w:pPr>
        <w:spacing w:after="0" w:line="240" w:lineRule="auto"/>
      </w:pPr>
      <w:r>
        <w:separator/>
      </w:r>
    </w:p>
  </w:footnote>
  <w:footnote w:type="continuationSeparator" w:id="0">
    <w:p w14:paraId="7E013A5F" w14:textId="77777777" w:rsidR="00BB5C7C" w:rsidRDefault="00BB5C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E4066" w14:textId="77777777" w:rsidR="00407B83" w:rsidRDefault="00407B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8094FDD" w14:textId="77777777" w:rsidR="00407B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1CA67E93" wp14:editId="3A527F15">
          <wp:simplePos x="0" y="0"/>
          <wp:positionH relativeFrom="page">
            <wp:align>left</wp:align>
          </wp:positionH>
          <wp:positionV relativeFrom="margin">
            <wp:posOffset>-1489074</wp:posOffset>
          </wp:positionV>
          <wp:extent cx="7564457" cy="10692000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4457" cy="106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B83"/>
    <w:rsid w:val="00407B83"/>
    <w:rsid w:val="0060690B"/>
    <w:rsid w:val="009F0DA5"/>
    <w:rsid w:val="00BB19A7"/>
    <w:rsid w:val="00BB5C7C"/>
    <w:rsid w:val="00BC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6ED29"/>
  <w15:docId w15:val="{2D74B9E4-9D9F-4FBC-8FAC-AEADC81C1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color w:val="5B9BD5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color w:val="1E4D7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6075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753C"/>
  </w:style>
  <w:style w:type="paragraph" w:styleId="Rodap">
    <w:name w:val="footer"/>
    <w:basedOn w:val="Normal"/>
    <w:link w:val="RodapChar"/>
    <w:unhideWhenUsed/>
    <w:rsid w:val="006075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60753C"/>
  </w:style>
  <w:style w:type="character" w:customStyle="1" w:styleId="Ttulo5Char">
    <w:name w:val="Título 5 Char"/>
    <w:basedOn w:val="Fontepargpadro"/>
    <w:uiPriority w:val="9"/>
    <w:rsid w:val="00934FC7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NormalWeb">
    <w:name w:val="Normal (Web)"/>
    <w:basedOn w:val="Normal"/>
    <w:uiPriority w:val="99"/>
    <w:unhideWhenUsed/>
    <w:rsid w:val="008D76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nhideWhenUsed/>
    <w:rsid w:val="009B0C1E"/>
    <w:rPr>
      <w:color w:val="0000FF"/>
      <w:u w:val="single"/>
    </w:rPr>
  </w:style>
  <w:style w:type="character" w:styleId="Forte">
    <w:name w:val="Strong"/>
    <w:basedOn w:val="Fontepargpadro"/>
    <w:qFormat/>
    <w:rsid w:val="00436D31"/>
    <w:rPr>
      <w:b/>
      <w:bCs/>
    </w:rPr>
  </w:style>
  <w:style w:type="paragraph" w:customStyle="1" w:styleId="dou-paragraph">
    <w:name w:val="dou-paragraph"/>
    <w:basedOn w:val="Normal"/>
    <w:rsid w:val="005844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Body1">
    <w:name w:val="Body 1"/>
    <w:rsid w:val="00D1640C"/>
    <w:pPr>
      <w:spacing w:after="0" w:line="240" w:lineRule="auto"/>
      <w:outlineLvl w:val="0"/>
    </w:pPr>
    <w:rPr>
      <w:rFonts w:ascii="Times New Roman" w:eastAsia="ヒラギノ角ゴ Pro W3" w:hAnsi="Times New Roman" w:cs="Times New Roman"/>
      <w:color w:val="000000"/>
      <w:sz w:val="20"/>
      <w:szCs w:val="20"/>
      <w:lang w:val="en-US"/>
    </w:rPr>
  </w:style>
  <w:style w:type="paragraph" w:styleId="PargrafodaLista">
    <w:name w:val="List Paragraph"/>
    <w:basedOn w:val="Normal"/>
    <w:uiPriority w:val="34"/>
    <w:qFormat/>
    <w:rsid w:val="00AB4BDB"/>
    <w:pPr>
      <w:ind w:left="708"/>
    </w:pPr>
  </w:style>
  <w:style w:type="paragraph" w:customStyle="1" w:styleId="western">
    <w:name w:val="western"/>
    <w:basedOn w:val="Normal"/>
    <w:rsid w:val="00936D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tulo3Char">
    <w:name w:val="Título 3 Char"/>
    <w:basedOn w:val="Fontepargpadro"/>
    <w:uiPriority w:val="9"/>
    <w:semiHidden/>
    <w:rsid w:val="00DA21BA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6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6AF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A8395D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A8395D"/>
    <w:pPr>
      <w:spacing w:after="0" w:line="240" w:lineRule="auto"/>
    </w:pPr>
    <w:rPr>
      <w:rFonts w:cs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wedNueS1sA4eSopSGz0Va2niFQ==">CgMxLjAyDmgudGVpY3RpZGU0d284OAByITE0SF9faktMTTFHWHlRWGRSZDdKMlRVdlVSZVd3M0ZhVw==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148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-</dc:creator>
  <cp:lastModifiedBy>PC-05</cp:lastModifiedBy>
  <cp:revision>3</cp:revision>
  <dcterms:created xsi:type="dcterms:W3CDTF">2025-08-25T15:47:00Z</dcterms:created>
  <dcterms:modified xsi:type="dcterms:W3CDTF">2025-08-25T15:50:00Z</dcterms:modified>
</cp:coreProperties>
</file>