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F4D78"/>
  <w:body>
    <w:p w14:paraId="0B396715" w14:textId="77777777" w:rsidR="00407B83" w:rsidRDefault="00407B83" w:rsidP="00420AD8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</w:p>
    <w:p w14:paraId="343439B1" w14:textId="590E75D7" w:rsidR="00407B83" w:rsidRDefault="00B07C67" w:rsidP="00420AD8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Resultado final do Processo Seletivo para preenchimento de vagas de Estágio na Procuradoria-Geral do Município.</w:t>
      </w:r>
    </w:p>
    <w:p w14:paraId="52960375" w14:textId="77777777" w:rsidR="00407B83" w:rsidRDefault="00407B83" w:rsidP="00420AD8">
      <w:pPr>
        <w:spacing w:after="0" w:line="240" w:lineRule="auto"/>
        <w:jc w:val="both"/>
        <w:rPr>
          <w:rFonts w:ascii="Book Antiqua" w:eastAsia="Book Antiqua" w:hAnsi="Book Antiqua" w:cs="Book Antiqua"/>
          <w:b/>
          <w:sz w:val="28"/>
          <w:szCs w:val="28"/>
        </w:rPr>
      </w:pPr>
    </w:p>
    <w:p w14:paraId="600F7645" w14:textId="77777777" w:rsidR="00407B83" w:rsidRDefault="00407B83" w:rsidP="00420AD8">
      <w:pPr>
        <w:spacing w:after="0" w:line="240" w:lineRule="auto"/>
        <w:jc w:val="both"/>
        <w:rPr>
          <w:rFonts w:ascii="Book Antiqua" w:eastAsia="Book Antiqua" w:hAnsi="Book Antiqua" w:cs="Book Antiqua"/>
          <w:sz w:val="28"/>
          <w:szCs w:val="28"/>
        </w:rPr>
      </w:pPr>
    </w:p>
    <w:p w14:paraId="2732351E" w14:textId="7ACC1B42" w:rsidR="00B07C67" w:rsidRPr="00CE47DC" w:rsidRDefault="00EE76FC" w:rsidP="00420AD8">
      <w:pPr>
        <w:spacing w:after="0"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 w:rsidRPr="00CE47DC">
        <w:rPr>
          <w:rFonts w:ascii="Book Antiqua" w:eastAsia="Book Antiqua" w:hAnsi="Book Antiqua" w:cs="Book Antiqua"/>
          <w:sz w:val="26"/>
          <w:szCs w:val="26"/>
        </w:rPr>
        <w:t>O Procurador-Geral do Município da Vitória de Santo Antão e a Coordenação Acadêmica do Centro de Estudos da PGM, no uso de suas atribuições legais e regimentais</w:t>
      </w:r>
      <w:r w:rsidR="00505994" w:rsidRPr="00CE47DC">
        <w:rPr>
          <w:rFonts w:ascii="Book Antiqua" w:eastAsia="Book Antiqua" w:hAnsi="Book Antiqua" w:cs="Book Antiqua"/>
          <w:sz w:val="26"/>
          <w:szCs w:val="26"/>
        </w:rPr>
        <w:t>,</w:t>
      </w:r>
      <w:r w:rsidR="00FC59C6" w:rsidRPr="00CE47DC">
        <w:rPr>
          <w:rFonts w:ascii="Book Antiqua" w:eastAsia="Book Antiqua" w:hAnsi="Book Antiqua" w:cs="Book Antiqua"/>
          <w:sz w:val="26"/>
          <w:szCs w:val="26"/>
        </w:rPr>
        <w:t xml:space="preserve"> </w:t>
      </w:r>
      <w:r w:rsidR="00505994" w:rsidRPr="00CE47DC">
        <w:rPr>
          <w:rFonts w:ascii="Book Antiqua" w:eastAsia="Book Antiqua" w:hAnsi="Book Antiqua" w:cs="Book Antiqua"/>
          <w:sz w:val="26"/>
          <w:szCs w:val="26"/>
        </w:rPr>
        <w:t xml:space="preserve">após análise </w:t>
      </w:r>
      <w:r w:rsidR="00CE47DC" w:rsidRPr="00CE47DC">
        <w:rPr>
          <w:rFonts w:ascii="Book Antiqua" w:eastAsia="Book Antiqua" w:hAnsi="Book Antiqua" w:cs="Book Antiqua"/>
          <w:sz w:val="26"/>
          <w:szCs w:val="26"/>
        </w:rPr>
        <w:t>da documentação apresentada pelos candidatos aprovados e classificados n</w:t>
      </w:r>
      <w:r w:rsidR="00FC59C6" w:rsidRPr="00CE47DC">
        <w:rPr>
          <w:rFonts w:ascii="Book Antiqua" w:eastAsia="Book Antiqua" w:hAnsi="Book Antiqua" w:cs="Book Antiqua"/>
          <w:sz w:val="26"/>
          <w:szCs w:val="26"/>
        </w:rPr>
        <w:t xml:space="preserve">o Processo Seletivo referente ao </w:t>
      </w:r>
      <w:r w:rsidR="0060690B" w:rsidRPr="00CE47DC">
        <w:rPr>
          <w:rFonts w:ascii="Book Antiqua" w:eastAsia="Book Antiqua" w:hAnsi="Book Antiqua" w:cs="Book Antiqua"/>
          <w:sz w:val="26"/>
          <w:szCs w:val="26"/>
        </w:rPr>
        <w:t>Edital n° 1, publicado no Diário Oficial dos Municípios do Estado de Pernambuco em 9 de julho de 2025</w:t>
      </w:r>
      <w:r w:rsidR="00CE47DC" w:rsidRPr="00CE47DC">
        <w:rPr>
          <w:rFonts w:ascii="Book Antiqua" w:eastAsia="Book Antiqua" w:hAnsi="Book Antiqua" w:cs="Book Antiqua"/>
          <w:sz w:val="26"/>
          <w:szCs w:val="26"/>
        </w:rPr>
        <w:t>, tornam público o resultado final</w:t>
      </w:r>
      <w:r w:rsidR="0060690B" w:rsidRPr="00CE47DC">
        <w:rPr>
          <w:rFonts w:ascii="Book Antiqua" w:eastAsia="Book Antiqua" w:hAnsi="Book Antiqua" w:cs="Book Antiqua"/>
          <w:sz w:val="26"/>
          <w:szCs w:val="26"/>
        </w:rPr>
        <w:t xml:space="preserve">. </w:t>
      </w:r>
    </w:p>
    <w:p w14:paraId="0E1E82AF" w14:textId="77777777" w:rsidR="00505994" w:rsidRPr="00420AD8" w:rsidRDefault="00505994" w:rsidP="00420AD8">
      <w:pPr>
        <w:spacing w:after="0" w:line="240" w:lineRule="auto"/>
        <w:jc w:val="both"/>
        <w:rPr>
          <w:rFonts w:ascii="Book Antiqua" w:eastAsia="Book Antiqua" w:hAnsi="Book Antiqua" w:cs="Book Antiqua"/>
          <w:sz w:val="28"/>
          <w:szCs w:val="28"/>
        </w:rPr>
      </w:pPr>
    </w:p>
    <w:p w14:paraId="5E98E5CA" w14:textId="1668B2BB" w:rsidR="009F0DA5" w:rsidRDefault="00B07C67" w:rsidP="00420AD8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Candidatos classificados dentro das vagas destinadas aos acadêmicos do Curso de Bacharelado em Direito</w:t>
      </w:r>
    </w:p>
    <w:tbl>
      <w:tblPr>
        <w:tblpPr w:leftFromText="141" w:rightFromText="141" w:vertAnchor="text" w:horzAnchor="margin" w:tblpXSpec="center" w:tblpY="251"/>
        <w:tblW w:w="11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8"/>
        <w:gridCol w:w="1921"/>
        <w:gridCol w:w="1837"/>
        <w:gridCol w:w="1128"/>
        <w:gridCol w:w="1587"/>
        <w:gridCol w:w="1585"/>
      </w:tblGrid>
      <w:tr w:rsidR="00420AD8" w:rsidRPr="00420AD8" w14:paraId="032CAF9F" w14:textId="77777777" w:rsidTr="00420AD8">
        <w:trPr>
          <w:trHeight w:val="979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EB639B8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Candidatos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FD11E29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 xml:space="preserve">Nota da </w:t>
            </w:r>
            <w:r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1ª Fase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47EEE53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 xml:space="preserve">Nota da </w:t>
            </w:r>
            <w:r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2ª Fase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489C17D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Período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3D0C25C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Média final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3E5"/>
            <w:vAlign w:val="center"/>
            <w:hideMark/>
          </w:tcPr>
          <w:p w14:paraId="3ABD171E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Classificação</w:t>
            </w:r>
          </w:p>
        </w:tc>
      </w:tr>
      <w:tr w:rsidR="00420AD8" w:rsidRPr="00420AD8" w14:paraId="5E165E7F" w14:textId="77777777" w:rsidTr="00420AD8">
        <w:trPr>
          <w:trHeight w:val="487"/>
        </w:trPr>
        <w:tc>
          <w:tcPr>
            <w:tcW w:w="3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645A1271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 xml:space="preserve">Victor </w:t>
            </w:r>
            <w:proofErr w:type="spellStart"/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Lamarttine</w:t>
            </w:r>
            <w:proofErr w:type="spellEnd"/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 xml:space="preserve"> Silva Melo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27548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8,75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A4225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84A00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7º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BC38E" w14:textId="5E49A7BC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9,</w:t>
            </w:r>
            <w:r w:rsidR="00AE3E2F"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4D7A0B75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1°</w:t>
            </w:r>
          </w:p>
        </w:tc>
      </w:tr>
      <w:tr w:rsidR="00420AD8" w:rsidRPr="00420AD8" w14:paraId="197CA68D" w14:textId="77777777" w:rsidTr="00420AD8">
        <w:trPr>
          <w:trHeight w:val="487"/>
        </w:trPr>
        <w:tc>
          <w:tcPr>
            <w:tcW w:w="3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1B34038F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Rodrigo Bezerra de Souza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93B20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DFA9E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43786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6º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2C508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9,25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78BD83F8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2º</w:t>
            </w:r>
          </w:p>
        </w:tc>
      </w:tr>
      <w:tr w:rsidR="00420AD8" w:rsidRPr="00420AD8" w14:paraId="0C1FD768" w14:textId="77777777" w:rsidTr="00420AD8">
        <w:trPr>
          <w:trHeight w:val="487"/>
        </w:trPr>
        <w:tc>
          <w:tcPr>
            <w:tcW w:w="3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5E0E2099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Maria Eduarda Alves da Silva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58252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55D7A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FFB6B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4º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D1980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6F683756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3º</w:t>
            </w:r>
          </w:p>
        </w:tc>
      </w:tr>
      <w:tr w:rsidR="00420AD8" w:rsidRPr="00420AD8" w14:paraId="1485DC25" w14:textId="77777777" w:rsidTr="00420AD8">
        <w:trPr>
          <w:trHeight w:val="487"/>
        </w:trPr>
        <w:tc>
          <w:tcPr>
            <w:tcW w:w="3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3C975951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Edna Maria de Souza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A5C88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6,75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C9AA8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6034A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6º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8E2B6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8,375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3FAE15C4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4º</w:t>
            </w:r>
          </w:p>
        </w:tc>
      </w:tr>
      <w:tr w:rsidR="00420AD8" w:rsidRPr="00420AD8" w14:paraId="5C0C3686" w14:textId="77777777" w:rsidTr="00420AD8">
        <w:trPr>
          <w:trHeight w:val="487"/>
        </w:trPr>
        <w:tc>
          <w:tcPr>
            <w:tcW w:w="3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6E5B260B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 xml:space="preserve">Ana </w:t>
            </w:r>
            <w:proofErr w:type="spellStart"/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Karollyne</w:t>
            </w:r>
            <w:proofErr w:type="spellEnd"/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 xml:space="preserve"> Barbosa Pereira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F7373" w14:textId="1FAEEB55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6,</w:t>
            </w:r>
            <w:r w:rsidR="00AE3E2F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7</w:t>
            </w: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CDB91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02CE2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4º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6A077" w14:textId="3D8EE2C3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8,</w:t>
            </w:r>
            <w:r w:rsidR="00AE3E2F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37</w:t>
            </w: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735697D8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5°</w:t>
            </w:r>
          </w:p>
        </w:tc>
      </w:tr>
      <w:tr w:rsidR="00420AD8" w:rsidRPr="00420AD8" w14:paraId="4A79BE2F" w14:textId="77777777" w:rsidTr="00420AD8">
        <w:trPr>
          <w:trHeight w:val="935"/>
        </w:trPr>
        <w:tc>
          <w:tcPr>
            <w:tcW w:w="3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5B949E33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Gabriel de Magalhães Nascimento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5FD77" w14:textId="2D9E1F91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6,</w:t>
            </w:r>
            <w:r w:rsidR="00AE3E2F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9B080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4D220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6º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DF53D" w14:textId="262DD784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8,25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3105E6F3" w14:textId="77777777" w:rsidR="00420AD8" w:rsidRPr="00420AD8" w:rsidRDefault="00420AD8" w:rsidP="00420AD8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6º</w:t>
            </w:r>
          </w:p>
        </w:tc>
      </w:tr>
    </w:tbl>
    <w:p w14:paraId="53CA6FDC" w14:textId="77777777" w:rsidR="006B77D0" w:rsidRDefault="006B77D0" w:rsidP="00420AD8">
      <w:pPr>
        <w:spacing w:after="0" w:line="240" w:lineRule="auto"/>
        <w:rPr>
          <w:rFonts w:ascii="Book Antiqua" w:eastAsia="Book Antiqua" w:hAnsi="Book Antiqua" w:cs="Book Antiqua"/>
          <w:sz w:val="24"/>
          <w:szCs w:val="24"/>
        </w:rPr>
      </w:pPr>
    </w:p>
    <w:p w14:paraId="326A2FB0" w14:textId="77777777" w:rsidR="00C91A2E" w:rsidRDefault="00C91A2E" w:rsidP="00420AD8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 w:rsidRPr="001771FC">
        <w:rPr>
          <w:rFonts w:ascii="Book Antiqua" w:eastAsia="Book Antiqua" w:hAnsi="Book Antiqua" w:cs="Book Antiqua"/>
          <w:b/>
          <w:sz w:val="24"/>
          <w:szCs w:val="24"/>
        </w:rPr>
        <w:t>Cadastro Reserva</w:t>
      </w:r>
    </w:p>
    <w:p w14:paraId="142265D8" w14:textId="77777777" w:rsidR="000E0F75" w:rsidRDefault="000E0F75" w:rsidP="00420AD8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144"/>
        <w:tblW w:w="1147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2"/>
        <w:gridCol w:w="1890"/>
        <w:gridCol w:w="1933"/>
        <w:gridCol w:w="1002"/>
        <w:gridCol w:w="1531"/>
        <w:gridCol w:w="1709"/>
      </w:tblGrid>
      <w:tr w:rsidR="00E00862" w:rsidRPr="00420AD8" w14:paraId="2BF8DCD8" w14:textId="77777777" w:rsidTr="00C10F6E">
        <w:trPr>
          <w:trHeight w:val="3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1408B80" w14:textId="77777777" w:rsidR="00C10F6E" w:rsidRDefault="00C10F6E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</w:p>
          <w:p w14:paraId="5315BA8D" w14:textId="74346B2A" w:rsidR="00E00862" w:rsidRDefault="00E00862" w:rsidP="00C10F6E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Candidatos</w:t>
            </w:r>
          </w:p>
          <w:p w14:paraId="6D94CBCC" w14:textId="77777777" w:rsidR="00C10F6E" w:rsidRDefault="00C10F6E" w:rsidP="00C10F6E">
            <w:pPr>
              <w:spacing w:after="0" w:line="240" w:lineRule="auto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</w:p>
          <w:p w14:paraId="36BE4868" w14:textId="77777777" w:rsidR="00C10F6E" w:rsidRPr="00420AD8" w:rsidRDefault="00C10F6E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CEC9CB7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Nota da 1ª Fase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C44F7A3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Nota da 2ª Fase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CDD1C47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Período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992B77F" w14:textId="77777777" w:rsidR="00E00862" w:rsidRPr="00420AD8" w:rsidRDefault="00E00862" w:rsidP="00E00862">
            <w:pPr>
              <w:spacing w:after="0" w:line="240" w:lineRule="auto"/>
              <w:ind w:left="40" w:hanging="40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Média final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3E5"/>
            <w:vAlign w:val="center"/>
            <w:hideMark/>
          </w:tcPr>
          <w:p w14:paraId="7C964598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b/>
                <w:bCs/>
                <w:color w:val="000000"/>
                <w:sz w:val="24"/>
                <w:szCs w:val="24"/>
              </w:rPr>
              <w:t>Classificação</w:t>
            </w:r>
          </w:p>
        </w:tc>
      </w:tr>
      <w:tr w:rsidR="00E00862" w:rsidRPr="00420AD8" w14:paraId="04E99D0B" w14:textId="77777777" w:rsidTr="00C10F6E">
        <w:trPr>
          <w:trHeight w:val="15"/>
        </w:trPr>
        <w:tc>
          <w:tcPr>
            <w:tcW w:w="3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D116E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sz w:val="24"/>
                <w:szCs w:val="24"/>
              </w:rPr>
              <w:t xml:space="preserve">Thaissa </w:t>
            </w:r>
            <w:proofErr w:type="spellStart"/>
            <w:r w:rsidRPr="00420AD8">
              <w:rPr>
                <w:rFonts w:ascii="Book Antiqua" w:eastAsia="Times New Roman" w:hAnsi="Book Antiqua"/>
                <w:sz w:val="24"/>
                <w:szCs w:val="24"/>
              </w:rPr>
              <w:t>Mirelly</w:t>
            </w:r>
            <w:proofErr w:type="spellEnd"/>
            <w:r w:rsidRPr="00420AD8">
              <w:rPr>
                <w:rFonts w:ascii="Book Antiqua" w:eastAsia="Times New Roman" w:hAnsi="Book Antiqua"/>
                <w:sz w:val="24"/>
                <w:szCs w:val="24"/>
              </w:rPr>
              <w:t xml:space="preserve"> de Souza Silva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25CF7" w14:textId="0B58B9D0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sz w:val="24"/>
                <w:szCs w:val="24"/>
              </w:rPr>
              <w:t>6,5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52575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sz w:val="24"/>
                <w:szCs w:val="24"/>
              </w:rPr>
              <w:t>10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AB60C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sz w:val="24"/>
                <w:szCs w:val="24"/>
              </w:rPr>
              <w:t>3º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6BB36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sz w:val="24"/>
                <w:szCs w:val="24"/>
              </w:rPr>
              <w:t>8,25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8B9B9" w14:textId="598774CB" w:rsidR="00E00862" w:rsidRPr="000E0F75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sz w:val="23"/>
                <w:szCs w:val="23"/>
              </w:rPr>
            </w:pPr>
            <w:r w:rsidRPr="000E0F75">
              <w:rPr>
                <w:rFonts w:ascii="Book Antiqua" w:eastAsia="Times New Roman" w:hAnsi="Book Antiqua"/>
                <w:sz w:val="23"/>
                <w:szCs w:val="23"/>
              </w:rPr>
              <w:t>Desclassificada consoante item 2.2 do Edital</w:t>
            </w:r>
            <w:r w:rsidR="000E0F75">
              <w:rPr>
                <w:rFonts w:ascii="Book Antiqua" w:eastAsia="Times New Roman" w:hAnsi="Book Antiqua"/>
                <w:sz w:val="23"/>
                <w:szCs w:val="23"/>
              </w:rPr>
              <w:t>.</w:t>
            </w:r>
          </w:p>
        </w:tc>
      </w:tr>
      <w:tr w:rsidR="00E00862" w:rsidRPr="00420AD8" w14:paraId="0AB39088" w14:textId="77777777" w:rsidTr="00AE3E2F">
        <w:trPr>
          <w:trHeight w:val="7"/>
        </w:trPr>
        <w:tc>
          <w:tcPr>
            <w:tcW w:w="3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5044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Maria Fernanda Martins de Oliveira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60D0F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6,25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FAF73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A8EB0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4º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0F3D1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8,125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678C3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7º</w:t>
            </w:r>
          </w:p>
        </w:tc>
      </w:tr>
      <w:tr w:rsidR="00E00862" w:rsidRPr="00420AD8" w14:paraId="0CFA2185" w14:textId="77777777" w:rsidTr="00AE3E2F">
        <w:trPr>
          <w:trHeight w:val="7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C7405" w14:textId="77777777" w:rsidR="00E00862" w:rsidRPr="00420AD8" w:rsidRDefault="00E00862" w:rsidP="00E00862">
            <w:pPr>
              <w:spacing w:after="0" w:line="240" w:lineRule="auto"/>
              <w:ind w:left="-488" w:firstLine="488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lastRenderedPageBreak/>
              <w:t>Luiz Henrique Silva do Nascimento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BA9A6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82A3C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90CFA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5º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389BE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81D55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8º</w:t>
            </w:r>
          </w:p>
        </w:tc>
      </w:tr>
      <w:tr w:rsidR="00E00862" w:rsidRPr="00420AD8" w14:paraId="7E579D05" w14:textId="77777777" w:rsidTr="00C10F6E">
        <w:trPr>
          <w:trHeight w:val="161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4A469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proofErr w:type="spellStart"/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Hyadne</w:t>
            </w:r>
            <w:proofErr w:type="spellEnd"/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Camilly</w:t>
            </w:r>
            <w:proofErr w:type="spellEnd"/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 xml:space="preserve"> Mendes da Silva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439B8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71F23" w14:textId="3932EA14" w:rsidR="00E00862" w:rsidRPr="00420AD8" w:rsidRDefault="00C10F6E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24CA6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5º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321FF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BF520" w14:textId="77777777" w:rsidR="00E00862" w:rsidRPr="00420AD8" w:rsidRDefault="00E00862" w:rsidP="00E00862">
            <w:pPr>
              <w:spacing w:after="0" w:line="240" w:lineRule="auto"/>
              <w:jc w:val="center"/>
              <w:rPr>
                <w:rFonts w:ascii="Book Antiqua" w:eastAsia="Times New Roman" w:hAnsi="Book Antiqua"/>
                <w:color w:val="000000"/>
                <w:sz w:val="24"/>
                <w:szCs w:val="24"/>
              </w:rPr>
            </w:pPr>
            <w:r w:rsidRPr="00420AD8">
              <w:rPr>
                <w:rFonts w:ascii="Book Antiqua" w:eastAsia="Times New Roman" w:hAnsi="Book Antiqua"/>
                <w:color w:val="000000"/>
                <w:sz w:val="24"/>
                <w:szCs w:val="24"/>
              </w:rPr>
              <w:t>9º</w:t>
            </w:r>
          </w:p>
        </w:tc>
      </w:tr>
    </w:tbl>
    <w:p w14:paraId="7DBAEF10" w14:textId="77777777" w:rsidR="00420AD8" w:rsidRDefault="00420AD8" w:rsidP="00420AD8">
      <w:pPr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</w:p>
    <w:p w14:paraId="5605AA7C" w14:textId="77777777" w:rsidR="00C91A2E" w:rsidRDefault="00C91A2E" w:rsidP="00420AD8">
      <w:pPr>
        <w:spacing w:after="0" w:line="240" w:lineRule="auto"/>
        <w:rPr>
          <w:rFonts w:ascii="Book Antiqua" w:eastAsia="Book Antiqua" w:hAnsi="Book Antiqua" w:cs="Book Antiqua"/>
          <w:sz w:val="24"/>
          <w:szCs w:val="24"/>
        </w:rPr>
      </w:pPr>
    </w:p>
    <w:p w14:paraId="7B4E664B" w14:textId="4BF077E0" w:rsidR="00E00862" w:rsidRPr="00F65AD3" w:rsidRDefault="00F65AD3" w:rsidP="00420AD8">
      <w:pPr>
        <w:spacing w:after="0" w:line="240" w:lineRule="auto"/>
        <w:rPr>
          <w:rFonts w:ascii="Book Antiqua" w:eastAsia="Book Antiqua" w:hAnsi="Book Antiqua" w:cs="Book Antiqua"/>
          <w:b/>
          <w:bCs/>
          <w:sz w:val="28"/>
          <w:szCs w:val="28"/>
        </w:rPr>
      </w:pPr>
      <w:r w:rsidRPr="00F65AD3">
        <w:rPr>
          <w:rFonts w:ascii="Book Antiqua" w:eastAsia="Book Antiqua" w:hAnsi="Book Antiqua" w:cs="Book Antiqua"/>
          <w:b/>
          <w:bCs/>
          <w:sz w:val="28"/>
          <w:szCs w:val="28"/>
        </w:rPr>
        <w:t xml:space="preserve">Observações: </w:t>
      </w:r>
    </w:p>
    <w:p w14:paraId="4DB6942D" w14:textId="77777777" w:rsidR="00F65AD3" w:rsidRDefault="00F65AD3" w:rsidP="00E00862">
      <w:pP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4A2DD7D8" w14:textId="704974E9" w:rsidR="00F65AD3" w:rsidRDefault="00F65AD3" w:rsidP="00E00862">
      <w:pP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1 – </w:t>
      </w:r>
      <w:r w:rsidR="00E00862" w:rsidRPr="00E00862">
        <w:rPr>
          <w:rFonts w:ascii="Book Antiqua" w:eastAsia="Book Antiqua" w:hAnsi="Book Antiqua" w:cs="Book Antiqua"/>
          <w:sz w:val="24"/>
          <w:szCs w:val="24"/>
        </w:rPr>
        <w:t>Conforme disposições</w:t>
      </w:r>
      <w:r>
        <w:rPr>
          <w:rFonts w:ascii="Book Antiqua" w:eastAsia="Book Antiqua" w:hAnsi="Book Antiqua" w:cs="Book Antiqua"/>
          <w:sz w:val="24"/>
          <w:szCs w:val="24"/>
        </w:rPr>
        <w:t xml:space="preserve"> inicias</w:t>
      </w:r>
      <w:r w:rsidR="00E00862" w:rsidRPr="00E00862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E00862">
        <w:rPr>
          <w:rFonts w:ascii="Book Antiqua" w:eastAsia="Book Antiqua" w:hAnsi="Book Antiqua" w:cs="Book Antiqua"/>
          <w:sz w:val="24"/>
          <w:szCs w:val="24"/>
        </w:rPr>
        <w:t xml:space="preserve">do </w:t>
      </w:r>
      <w:r>
        <w:rPr>
          <w:rFonts w:ascii="Book Antiqua" w:eastAsia="Book Antiqua" w:hAnsi="Book Antiqua" w:cs="Book Antiqua"/>
          <w:sz w:val="24"/>
          <w:szCs w:val="24"/>
        </w:rPr>
        <w:t>Edital</w:t>
      </w:r>
      <w:r w:rsidR="00C10F6E" w:rsidRPr="00C10F6E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C10F6E" w:rsidRPr="00E00862">
        <w:rPr>
          <w:rFonts w:ascii="Book Antiqua" w:eastAsia="Book Antiqua" w:hAnsi="Book Antiqua" w:cs="Book Antiqua"/>
          <w:sz w:val="24"/>
          <w:szCs w:val="24"/>
        </w:rPr>
        <w:t>nº 1/2025</w:t>
      </w:r>
      <w:r w:rsidR="00E00862" w:rsidRPr="00E00862">
        <w:rPr>
          <w:rFonts w:ascii="Book Antiqua" w:eastAsia="Book Antiqua" w:hAnsi="Book Antiqua" w:cs="Book Antiqua"/>
          <w:sz w:val="24"/>
          <w:szCs w:val="24"/>
        </w:rPr>
        <w:t>, em casos de empate na classificação,</w:t>
      </w:r>
      <w:r w:rsidR="00E00862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00862" w:rsidRPr="00E00862">
        <w:rPr>
          <w:rFonts w:ascii="Book Antiqua" w:eastAsia="Book Antiqua" w:hAnsi="Book Antiqua" w:cs="Book Antiqua"/>
          <w:sz w:val="24"/>
          <w:szCs w:val="24"/>
        </w:rPr>
        <w:t>observar-se-á, sucessivamente:</w:t>
      </w:r>
    </w:p>
    <w:p w14:paraId="7AE06CFE" w14:textId="19CB44A7" w:rsidR="00F65AD3" w:rsidRDefault="00E00862" w:rsidP="00F65AD3">
      <w:pPr>
        <w:spacing w:after="0" w:line="240" w:lineRule="auto"/>
        <w:ind w:left="720" w:hanging="720"/>
        <w:jc w:val="both"/>
        <w:rPr>
          <w:rFonts w:ascii="Book Antiqua" w:eastAsia="Book Antiqua" w:hAnsi="Book Antiqua" w:cs="Book Antiqua"/>
          <w:sz w:val="24"/>
          <w:szCs w:val="24"/>
        </w:rPr>
      </w:pPr>
      <w:r w:rsidRPr="00E00862">
        <w:rPr>
          <w:rFonts w:ascii="Book Antiqua" w:eastAsia="Book Antiqua" w:hAnsi="Book Antiqua" w:cs="Book Antiqua"/>
          <w:sz w:val="24"/>
          <w:szCs w:val="24"/>
        </w:rPr>
        <w:br/>
      </w:r>
      <w:r w:rsidR="00F65AD3">
        <w:rPr>
          <w:rFonts w:ascii="Book Antiqua" w:eastAsia="Book Antiqua" w:hAnsi="Book Antiqua" w:cs="Book Antiqua"/>
          <w:sz w:val="24"/>
          <w:szCs w:val="24"/>
        </w:rPr>
        <w:t xml:space="preserve">a) </w:t>
      </w:r>
      <w:r w:rsidRPr="00E00862">
        <w:rPr>
          <w:rFonts w:ascii="Book Antiqua" w:eastAsia="Book Antiqua" w:hAnsi="Book Antiqua" w:cs="Book Antiqua"/>
          <w:sz w:val="24"/>
          <w:szCs w:val="24"/>
        </w:rPr>
        <w:t xml:space="preserve">preferência para o candidato que estiver cursando </w:t>
      </w:r>
      <w:r w:rsidRPr="00E00862">
        <w:rPr>
          <w:rFonts w:ascii="Book Antiqua" w:eastAsia="Book Antiqua" w:hAnsi="Book Antiqua" w:cs="Book Antiqua"/>
          <w:b/>
          <w:bCs/>
          <w:sz w:val="24"/>
          <w:szCs w:val="24"/>
        </w:rPr>
        <w:t>período mais adiantado</w:t>
      </w:r>
      <w:r w:rsidRPr="00E00862">
        <w:rPr>
          <w:rFonts w:ascii="Book Antiqua" w:eastAsia="Book Antiqua" w:hAnsi="Book Antiqua" w:cs="Book Antiqua"/>
          <w:sz w:val="24"/>
          <w:szCs w:val="24"/>
        </w:rPr>
        <w:t>;</w:t>
      </w:r>
    </w:p>
    <w:p w14:paraId="03F8CB25" w14:textId="48AEF456" w:rsidR="00E00862" w:rsidRPr="00E00862" w:rsidRDefault="00E00862" w:rsidP="00F65AD3">
      <w:pPr>
        <w:spacing w:after="0" w:line="240" w:lineRule="auto"/>
        <w:ind w:left="720" w:hanging="720"/>
        <w:jc w:val="both"/>
        <w:rPr>
          <w:rFonts w:ascii="Book Antiqua" w:eastAsia="Book Antiqua" w:hAnsi="Book Antiqua" w:cs="Book Antiqua"/>
          <w:sz w:val="24"/>
          <w:szCs w:val="24"/>
        </w:rPr>
      </w:pPr>
      <w:r w:rsidRPr="00E00862">
        <w:rPr>
          <w:rFonts w:ascii="Book Antiqua" w:eastAsia="Book Antiqua" w:hAnsi="Book Antiqua" w:cs="Book Antiqua"/>
          <w:sz w:val="24"/>
          <w:szCs w:val="24"/>
        </w:rPr>
        <w:br/>
        <w:t xml:space="preserve">b) persistindo o empate, preferência para o candidato de </w:t>
      </w:r>
      <w:r w:rsidRPr="00E00862">
        <w:rPr>
          <w:rFonts w:ascii="Book Antiqua" w:eastAsia="Book Antiqua" w:hAnsi="Book Antiqua" w:cs="Book Antiqua"/>
          <w:b/>
          <w:bCs/>
          <w:sz w:val="24"/>
          <w:szCs w:val="24"/>
        </w:rPr>
        <w:t>maior idade</w:t>
      </w:r>
      <w:r w:rsidRPr="00E00862">
        <w:rPr>
          <w:rFonts w:ascii="Book Antiqua" w:eastAsia="Book Antiqua" w:hAnsi="Book Antiqua" w:cs="Book Antiqua"/>
          <w:sz w:val="24"/>
          <w:szCs w:val="24"/>
        </w:rPr>
        <w:t>.</w:t>
      </w:r>
    </w:p>
    <w:p w14:paraId="0126FE0B" w14:textId="43D414F3" w:rsidR="00E00862" w:rsidRPr="00E00862" w:rsidRDefault="00E00862" w:rsidP="00E00862">
      <w:pP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407AFA3D" w14:textId="517DB805" w:rsidR="00F65AD3" w:rsidRPr="00E00862" w:rsidRDefault="00F65AD3" w:rsidP="00F65AD3">
      <w:pPr>
        <w:spacing w:after="0" w:line="24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2 – </w:t>
      </w:r>
      <w:r w:rsidRPr="00E00862">
        <w:rPr>
          <w:rFonts w:ascii="Book Antiqua" w:eastAsia="Book Antiqua" w:hAnsi="Book Antiqua" w:cs="Book Antiqua"/>
          <w:sz w:val="24"/>
          <w:szCs w:val="24"/>
        </w:rPr>
        <w:t>A</w:t>
      </w:r>
      <w:r>
        <w:rPr>
          <w:rFonts w:ascii="Book Antiqua" w:eastAsia="Book Antiqua" w:hAnsi="Book Antiqua" w:cs="Book Antiqua"/>
          <w:sz w:val="24"/>
          <w:szCs w:val="24"/>
        </w:rPr>
        <w:t xml:space="preserve">pós análise da documentação apresentada foi constatado que a </w:t>
      </w:r>
      <w:r w:rsidRPr="00E00862">
        <w:rPr>
          <w:rFonts w:ascii="Book Antiqua" w:eastAsia="Book Antiqua" w:hAnsi="Book Antiqua" w:cs="Book Antiqua"/>
          <w:sz w:val="24"/>
          <w:szCs w:val="24"/>
        </w:rPr>
        <w:t xml:space="preserve">candidata desclassificada se encontra matriculada no </w:t>
      </w:r>
      <w:r w:rsidRPr="00E00862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3º </w:t>
      </w:r>
      <w:r w:rsidRPr="00E00862">
        <w:rPr>
          <w:rFonts w:ascii="Book Antiqua" w:eastAsia="Book Antiqua" w:hAnsi="Book Antiqua" w:cs="Book Antiqua"/>
          <w:sz w:val="24"/>
          <w:szCs w:val="24"/>
        </w:rPr>
        <w:t>(terceiro) período do curso de Direito, em desconformidade com o</w:t>
      </w:r>
      <w:r w:rsidR="00AE3E2F">
        <w:rPr>
          <w:rFonts w:ascii="Book Antiqua" w:eastAsia="Book Antiqua" w:hAnsi="Book Antiqua" w:cs="Book Antiqua"/>
          <w:sz w:val="24"/>
          <w:szCs w:val="24"/>
        </w:rPr>
        <w:t>s</w:t>
      </w:r>
      <w:r w:rsidRPr="00E00862">
        <w:rPr>
          <w:rFonts w:ascii="Book Antiqua" w:eastAsia="Book Antiqua" w:hAnsi="Book Antiqua" w:cs="Book Antiqua"/>
          <w:sz w:val="24"/>
          <w:szCs w:val="24"/>
        </w:rPr>
        <w:t xml:space="preserve"> ite</w:t>
      </w:r>
      <w:r w:rsidR="00AE3E2F">
        <w:rPr>
          <w:rFonts w:ascii="Book Antiqua" w:eastAsia="Book Antiqua" w:hAnsi="Book Antiqua" w:cs="Book Antiqua"/>
          <w:sz w:val="24"/>
          <w:szCs w:val="24"/>
        </w:rPr>
        <w:t>ns</w:t>
      </w:r>
      <w:r w:rsidRPr="00E00862">
        <w:rPr>
          <w:rFonts w:ascii="Book Antiqua" w:eastAsia="Book Antiqua" w:hAnsi="Book Antiqua" w:cs="Book Antiqua"/>
          <w:sz w:val="24"/>
          <w:szCs w:val="24"/>
        </w:rPr>
        <w:t xml:space="preserve"> 2.1, alínea “b”</w:t>
      </w:r>
      <w:r w:rsidR="00AE3E2F">
        <w:rPr>
          <w:rFonts w:ascii="Book Antiqua" w:eastAsia="Book Antiqua" w:hAnsi="Book Antiqua" w:cs="Book Antiqua"/>
          <w:sz w:val="24"/>
          <w:szCs w:val="24"/>
        </w:rPr>
        <w:t>,</w:t>
      </w:r>
      <w:r>
        <w:rPr>
          <w:rFonts w:ascii="Book Antiqua" w:eastAsia="Book Antiqua" w:hAnsi="Book Antiqua" w:cs="Book Antiqua"/>
          <w:sz w:val="24"/>
          <w:szCs w:val="24"/>
        </w:rPr>
        <w:t xml:space="preserve"> e 9.7</w:t>
      </w:r>
      <w:r w:rsidRPr="00E00862">
        <w:rPr>
          <w:rFonts w:ascii="Book Antiqua" w:eastAsia="Book Antiqua" w:hAnsi="Book Antiqua" w:cs="Book Antiqua"/>
          <w:sz w:val="24"/>
          <w:szCs w:val="24"/>
        </w:rPr>
        <w:t xml:space="preserve"> do</w:t>
      </w:r>
      <w:r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E00862">
        <w:rPr>
          <w:rFonts w:ascii="Book Antiqua" w:eastAsia="Book Antiqua" w:hAnsi="Book Antiqua" w:cs="Book Antiqua"/>
          <w:sz w:val="24"/>
          <w:szCs w:val="24"/>
        </w:rPr>
        <w:t xml:space="preserve">Edital  </w:t>
      </w:r>
      <w:r w:rsidR="00C10F6E">
        <w:rPr>
          <w:rFonts w:ascii="Book Antiqua" w:eastAsia="Book Antiqua" w:hAnsi="Book Antiqua" w:cs="Book Antiqua"/>
          <w:sz w:val="24"/>
          <w:szCs w:val="24"/>
        </w:rPr>
        <w:t>mencionado</w:t>
      </w:r>
      <w:proofErr w:type="gramEnd"/>
      <w:r w:rsidR="00C10F6E">
        <w:rPr>
          <w:rFonts w:ascii="Book Antiqua" w:eastAsia="Book Antiqua" w:hAnsi="Book Antiqua" w:cs="Book Antiqua"/>
          <w:sz w:val="24"/>
          <w:szCs w:val="24"/>
        </w:rPr>
        <w:t xml:space="preserve"> supra</w:t>
      </w:r>
      <w:r w:rsidRPr="00E00862">
        <w:rPr>
          <w:rFonts w:ascii="Book Antiqua" w:eastAsia="Book Antiqua" w:hAnsi="Book Antiqua" w:cs="Book Antiqua"/>
          <w:sz w:val="24"/>
          <w:szCs w:val="24"/>
        </w:rPr>
        <w:t>.</w:t>
      </w:r>
    </w:p>
    <w:p w14:paraId="6D144A43" w14:textId="77777777" w:rsidR="00E00862" w:rsidRDefault="00E00862" w:rsidP="00420AD8">
      <w:pPr>
        <w:spacing w:after="0" w:line="240" w:lineRule="auto"/>
        <w:rPr>
          <w:rFonts w:ascii="Book Antiqua" w:eastAsia="Book Antiqua" w:hAnsi="Book Antiqua" w:cs="Book Antiqua"/>
          <w:sz w:val="24"/>
          <w:szCs w:val="24"/>
        </w:rPr>
      </w:pPr>
    </w:p>
    <w:sectPr w:rsidR="00E00862">
      <w:headerReference w:type="default" r:id="rId8"/>
      <w:pgSz w:w="11906" w:h="16838"/>
      <w:pgMar w:top="2254" w:right="1701" w:bottom="993" w:left="1701" w:header="127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92B1D" w14:textId="77777777" w:rsidR="00A4783C" w:rsidRDefault="00A4783C">
      <w:pPr>
        <w:spacing w:after="0" w:line="240" w:lineRule="auto"/>
      </w:pPr>
      <w:r>
        <w:separator/>
      </w:r>
    </w:p>
  </w:endnote>
  <w:endnote w:type="continuationSeparator" w:id="0">
    <w:p w14:paraId="5F70E05D" w14:textId="77777777" w:rsidR="00A4783C" w:rsidRDefault="00A47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3C6D0D-0EC6-4FF4-81EC-F75786604FC4}"/>
    <w:embedBold r:id="rId2" w:fontKey="{B4CB00C1-E5E0-4244-BCA4-8BF9D1CB06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7C930DE-2AA7-4C55-99CB-339E6D972B15}"/>
    <w:embedBold r:id="rId4" w:fontKey="{2E2EBA6A-1C2B-43C0-8E56-F94B1F2C6949}"/>
  </w:font>
  <w:font w:name="ヒラギノ角ゴ Pro W3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5112B80-DB11-42A5-BADB-0C6711FD30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3DF4637-190F-433E-B66B-769EEAF864E0}"/>
    <w:embedItalic r:id="rId7" w:fontKey="{44106A04-8D4A-4567-AAB2-E9CC3E33BD4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B540ED4D-E98B-4D2E-B72B-6AC7A859212C}"/>
    <w:embedBold r:id="rId9" w:fontKey="{2D2AED38-F3FD-4873-88A8-4CC03A61D4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C3E74" w14:textId="77777777" w:rsidR="00A4783C" w:rsidRDefault="00A4783C">
      <w:pPr>
        <w:spacing w:after="0" w:line="240" w:lineRule="auto"/>
      </w:pPr>
      <w:r>
        <w:separator/>
      </w:r>
    </w:p>
  </w:footnote>
  <w:footnote w:type="continuationSeparator" w:id="0">
    <w:p w14:paraId="3FE2A0BC" w14:textId="77777777" w:rsidR="00A4783C" w:rsidRDefault="00A47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4066" w14:textId="77777777" w:rsidR="00407B83" w:rsidRDefault="00407B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8094FDD" w14:textId="77777777" w:rsidR="00407B83" w:rsidRDefault="00EE76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CA67E93" wp14:editId="3A527F15">
          <wp:simplePos x="0" y="0"/>
          <wp:positionH relativeFrom="page">
            <wp:align>left</wp:align>
          </wp:positionH>
          <wp:positionV relativeFrom="margin">
            <wp:posOffset>-1489074</wp:posOffset>
          </wp:positionV>
          <wp:extent cx="7564457" cy="1069200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4457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53B73"/>
    <w:multiLevelType w:val="multilevel"/>
    <w:tmpl w:val="C5AC0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A9412B"/>
    <w:multiLevelType w:val="multilevel"/>
    <w:tmpl w:val="E2AC6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7522229">
    <w:abstractNumId w:val="1"/>
  </w:num>
  <w:num w:numId="2" w16cid:durableId="1275670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B83"/>
    <w:rsid w:val="000E0F75"/>
    <w:rsid w:val="002A728D"/>
    <w:rsid w:val="002E7975"/>
    <w:rsid w:val="00364D48"/>
    <w:rsid w:val="003F3568"/>
    <w:rsid w:val="00407B83"/>
    <w:rsid w:val="00420AD8"/>
    <w:rsid w:val="00456DB8"/>
    <w:rsid w:val="004A64FC"/>
    <w:rsid w:val="00505994"/>
    <w:rsid w:val="006067A0"/>
    <w:rsid w:val="0060690B"/>
    <w:rsid w:val="006B77D0"/>
    <w:rsid w:val="006C0230"/>
    <w:rsid w:val="00791676"/>
    <w:rsid w:val="009F0DA5"/>
    <w:rsid w:val="00A4783C"/>
    <w:rsid w:val="00AE3E2F"/>
    <w:rsid w:val="00B07C67"/>
    <w:rsid w:val="00B30B85"/>
    <w:rsid w:val="00BB19A7"/>
    <w:rsid w:val="00BB5C7C"/>
    <w:rsid w:val="00BC13E4"/>
    <w:rsid w:val="00C10F6E"/>
    <w:rsid w:val="00C7434F"/>
    <w:rsid w:val="00C91A2E"/>
    <w:rsid w:val="00CA4B34"/>
    <w:rsid w:val="00CE47DC"/>
    <w:rsid w:val="00E00862"/>
    <w:rsid w:val="00EE76FC"/>
    <w:rsid w:val="00F42B20"/>
    <w:rsid w:val="00F65AD3"/>
    <w:rsid w:val="00FC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6ED29"/>
  <w15:docId w15:val="{2D74B9E4-9D9F-4FBC-8FAC-AEADC81C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color w:val="5B9BD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color w:val="1E4D7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6075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753C"/>
  </w:style>
  <w:style w:type="paragraph" w:styleId="Rodap">
    <w:name w:val="footer"/>
    <w:basedOn w:val="Normal"/>
    <w:link w:val="RodapChar"/>
    <w:unhideWhenUsed/>
    <w:rsid w:val="006075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0753C"/>
  </w:style>
  <w:style w:type="character" w:customStyle="1" w:styleId="Ttulo5Char">
    <w:name w:val="Título 5 Char"/>
    <w:basedOn w:val="Fontepargpadro"/>
    <w:uiPriority w:val="9"/>
    <w:rsid w:val="00934FC7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alWeb">
    <w:name w:val="Normal (Web)"/>
    <w:basedOn w:val="Normal"/>
    <w:uiPriority w:val="99"/>
    <w:unhideWhenUsed/>
    <w:rsid w:val="008D76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nhideWhenUsed/>
    <w:rsid w:val="009B0C1E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6D31"/>
    <w:rPr>
      <w:b/>
      <w:bCs/>
    </w:rPr>
  </w:style>
  <w:style w:type="paragraph" w:customStyle="1" w:styleId="dou-paragraph">
    <w:name w:val="dou-paragraph"/>
    <w:basedOn w:val="Normal"/>
    <w:rsid w:val="005844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ody1">
    <w:name w:val="Body 1"/>
    <w:rsid w:val="00D1640C"/>
    <w:pPr>
      <w:spacing w:after="0" w:line="240" w:lineRule="auto"/>
      <w:outlineLvl w:val="0"/>
    </w:pPr>
    <w:rPr>
      <w:rFonts w:ascii="Times New Roman" w:eastAsia="ヒラギノ角ゴ Pro W3" w:hAnsi="Times New Roman" w:cs="Times New Roman"/>
      <w:color w:val="000000"/>
      <w:sz w:val="20"/>
      <w:szCs w:val="20"/>
      <w:lang w:val="en-US"/>
    </w:rPr>
  </w:style>
  <w:style w:type="paragraph" w:styleId="PargrafodaLista">
    <w:name w:val="List Paragraph"/>
    <w:basedOn w:val="Normal"/>
    <w:uiPriority w:val="34"/>
    <w:qFormat/>
    <w:rsid w:val="00AB4BDB"/>
    <w:pPr>
      <w:ind w:left="708"/>
    </w:pPr>
  </w:style>
  <w:style w:type="paragraph" w:customStyle="1" w:styleId="western">
    <w:name w:val="western"/>
    <w:basedOn w:val="Normal"/>
    <w:rsid w:val="00936D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tulo3Char">
    <w:name w:val="Título 3 Char"/>
    <w:basedOn w:val="Fontepargpadro"/>
    <w:uiPriority w:val="9"/>
    <w:semiHidden/>
    <w:rsid w:val="00DA21B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AF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8395D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A8395D"/>
    <w:pPr>
      <w:spacing w:after="0" w:line="240" w:lineRule="auto"/>
    </w:pPr>
    <w:rPr>
      <w:rFonts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wedNueS1sA4eSopSGz0Va2niFQ==">CgMxLjAyDmgudGVpY3RpZGU0d284OAByITE0SF9faktMTTFHWHlRWGRSZDdKMlRVdlVSZVd3M0ZhVw==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-</dc:creator>
  <cp:lastModifiedBy>PC-05</cp:lastModifiedBy>
  <cp:revision>2</cp:revision>
  <dcterms:created xsi:type="dcterms:W3CDTF">2025-09-03T14:15:00Z</dcterms:created>
  <dcterms:modified xsi:type="dcterms:W3CDTF">2025-09-03T14:15:00Z</dcterms:modified>
</cp:coreProperties>
</file>