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F4D78" w:themeColor="accent1" w:themeShade="7F"/>
  <w:body>
    <w:p w14:paraId="4C9DCE87" w14:textId="77777777" w:rsidR="00417934" w:rsidRDefault="00417934" w:rsidP="00417934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14:paraId="661BC206" w14:textId="0D889A8D" w:rsidR="003C4DE2" w:rsidRDefault="00417934" w:rsidP="00417934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Processo Seletivo para preenchimento de vagas de Estágio na Procuradoria-Geral do Município.</w:t>
      </w:r>
    </w:p>
    <w:p w14:paraId="49DF242E" w14:textId="107BCE22" w:rsidR="00487607" w:rsidRDefault="00487607" w:rsidP="00417934">
      <w:pPr>
        <w:jc w:val="both"/>
        <w:rPr>
          <w:rFonts w:ascii="Book Antiqua" w:hAnsi="Book Antiqua"/>
          <w:b/>
          <w:bCs/>
          <w:sz w:val="28"/>
          <w:szCs w:val="28"/>
        </w:rPr>
      </w:pPr>
    </w:p>
    <w:p w14:paraId="3A3BB81D" w14:textId="77777777" w:rsidR="00487607" w:rsidRDefault="00487607" w:rsidP="00417934">
      <w:pPr>
        <w:jc w:val="both"/>
        <w:rPr>
          <w:rFonts w:ascii="Book Antiqua" w:hAnsi="Book Antiqua"/>
          <w:b/>
          <w:bCs/>
          <w:sz w:val="28"/>
          <w:szCs w:val="28"/>
        </w:rPr>
      </w:pPr>
    </w:p>
    <w:p w14:paraId="2805BF15" w14:textId="3AF521B1" w:rsidR="00417934" w:rsidRDefault="00417934" w:rsidP="00417934">
      <w:pPr>
        <w:jc w:val="both"/>
        <w:rPr>
          <w:rFonts w:ascii="Book Antiqua" w:hAnsi="Book Antiqua"/>
          <w:bCs/>
          <w:sz w:val="28"/>
          <w:szCs w:val="28"/>
        </w:rPr>
      </w:pPr>
      <w:r w:rsidRPr="00417934">
        <w:rPr>
          <w:rFonts w:ascii="Book Antiqua" w:hAnsi="Book Antiqua"/>
          <w:bCs/>
          <w:sz w:val="28"/>
          <w:szCs w:val="28"/>
        </w:rPr>
        <w:t>A Comissão de Avaliação do Processo Seletivo de Estágio, const</w:t>
      </w:r>
      <w:r w:rsidR="003900C5">
        <w:rPr>
          <w:rFonts w:ascii="Book Antiqua" w:hAnsi="Book Antiqua"/>
          <w:bCs/>
          <w:sz w:val="28"/>
          <w:szCs w:val="28"/>
        </w:rPr>
        <w:t>ituída através da Portaria nº 22, de 25 de setembro de 2024</w:t>
      </w:r>
      <w:r w:rsidRPr="00417934">
        <w:rPr>
          <w:rFonts w:ascii="Book Antiqua" w:hAnsi="Book Antiqua"/>
          <w:bCs/>
          <w:sz w:val="28"/>
          <w:szCs w:val="28"/>
        </w:rPr>
        <w:t xml:space="preserve">, no uso de suas atribuições, convoca os </w:t>
      </w:r>
      <w:r w:rsidR="003900C5">
        <w:rPr>
          <w:rFonts w:ascii="Book Antiqua" w:hAnsi="Book Antiqua"/>
          <w:bCs/>
          <w:sz w:val="28"/>
          <w:szCs w:val="28"/>
        </w:rPr>
        <w:t>candidatos inscritos no Processo Seletivo de Estágio a realizarem as provas discursivas</w:t>
      </w:r>
      <w:r w:rsidRPr="00417934">
        <w:rPr>
          <w:rFonts w:ascii="Book Antiqua" w:hAnsi="Book Antiqua"/>
          <w:bCs/>
          <w:sz w:val="28"/>
          <w:szCs w:val="28"/>
        </w:rPr>
        <w:t xml:space="preserve">, que </w:t>
      </w:r>
      <w:r w:rsidR="003900C5">
        <w:rPr>
          <w:rFonts w:ascii="Book Antiqua" w:hAnsi="Book Antiqua"/>
          <w:bCs/>
          <w:sz w:val="28"/>
          <w:szCs w:val="28"/>
        </w:rPr>
        <w:t>serão aplicadas na sede da OAB – Subseção Vitória de Santo Antão</w:t>
      </w:r>
      <w:r w:rsidRPr="00417934">
        <w:rPr>
          <w:rFonts w:ascii="Book Antiqua" w:hAnsi="Book Antiqua"/>
          <w:bCs/>
          <w:sz w:val="28"/>
          <w:szCs w:val="28"/>
        </w:rPr>
        <w:t xml:space="preserve">, conforme Edital n° 01, publicado no Diário Oficial dos Municípios do Estado de Pernambuco em </w:t>
      </w:r>
      <w:r w:rsidR="003900C5">
        <w:rPr>
          <w:rFonts w:ascii="Book Antiqua" w:hAnsi="Book Antiqua"/>
          <w:bCs/>
          <w:sz w:val="28"/>
          <w:szCs w:val="28"/>
        </w:rPr>
        <w:t>27 de setembro de 2024</w:t>
      </w:r>
      <w:r w:rsidR="00487607">
        <w:rPr>
          <w:rFonts w:ascii="Book Antiqua" w:hAnsi="Book Antiqua"/>
          <w:bCs/>
          <w:sz w:val="28"/>
          <w:szCs w:val="28"/>
        </w:rPr>
        <w:t>.</w:t>
      </w:r>
    </w:p>
    <w:p w14:paraId="246ED5D8" w14:textId="77777777" w:rsidR="00487607" w:rsidRPr="00417934" w:rsidRDefault="00487607" w:rsidP="00417934">
      <w:pPr>
        <w:jc w:val="both"/>
        <w:rPr>
          <w:rFonts w:ascii="Book Antiqua" w:hAnsi="Book Antiqua"/>
          <w:bCs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900C5" w14:paraId="404D468D" w14:textId="77777777" w:rsidTr="003900C5">
        <w:tc>
          <w:tcPr>
            <w:tcW w:w="8494" w:type="dxa"/>
            <w:shd w:val="clear" w:color="auto" w:fill="9CC2E5" w:themeFill="accent1" w:themeFillTint="99"/>
          </w:tcPr>
          <w:p w14:paraId="4F63BCC2" w14:textId="36313EDA" w:rsidR="003900C5" w:rsidRPr="003900C5" w:rsidRDefault="003900C5" w:rsidP="003900C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900C5">
              <w:rPr>
                <w:rFonts w:ascii="Book Antiqua" w:hAnsi="Book Antiqua"/>
                <w:b/>
                <w:bCs/>
                <w:sz w:val="24"/>
                <w:szCs w:val="24"/>
              </w:rPr>
              <w:t>Candidatos</w:t>
            </w:r>
          </w:p>
        </w:tc>
      </w:tr>
      <w:tr w:rsidR="003900C5" w14:paraId="46BB28B3" w14:textId="77777777" w:rsidTr="003900C5">
        <w:tc>
          <w:tcPr>
            <w:tcW w:w="8494" w:type="dxa"/>
          </w:tcPr>
          <w:p w14:paraId="6F987486" w14:textId="72723DB9" w:rsidR="003900C5" w:rsidRDefault="003900C5" w:rsidP="003900C5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bookmarkStart w:id="0" w:name="_Hlk181261130"/>
            <w:r>
              <w:rPr>
                <w:rFonts w:ascii="Book Antiqua" w:hAnsi="Book Antiqua"/>
                <w:bCs/>
                <w:sz w:val="24"/>
                <w:szCs w:val="24"/>
              </w:rPr>
              <w:t>Flávio Batista de Oliveira</w:t>
            </w:r>
          </w:p>
        </w:tc>
      </w:tr>
      <w:tr w:rsidR="003900C5" w14:paraId="670A97CE" w14:textId="77777777" w:rsidTr="003900C5">
        <w:tc>
          <w:tcPr>
            <w:tcW w:w="8494" w:type="dxa"/>
          </w:tcPr>
          <w:p w14:paraId="151523C9" w14:textId="18E0F70A" w:rsidR="003900C5" w:rsidRDefault="003900C5" w:rsidP="003900C5">
            <w:pPr>
              <w:tabs>
                <w:tab w:val="left" w:pos="3405"/>
              </w:tabs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Maria Eduarda Bezerra de Vasconcelos</w:t>
            </w:r>
          </w:p>
        </w:tc>
      </w:tr>
      <w:tr w:rsidR="003900C5" w14:paraId="5BE745B4" w14:textId="77777777" w:rsidTr="003900C5">
        <w:tc>
          <w:tcPr>
            <w:tcW w:w="8494" w:type="dxa"/>
          </w:tcPr>
          <w:p w14:paraId="1C6EA61C" w14:textId="7ED726A9" w:rsidR="003900C5" w:rsidRDefault="003900C5" w:rsidP="003900C5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Cs/>
                <w:sz w:val="24"/>
                <w:szCs w:val="24"/>
              </w:rPr>
              <w:t>Adriel</w:t>
            </w:r>
            <w:proofErr w:type="spellEnd"/>
            <w:r>
              <w:rPr>
                <w:rFonts w:ascii="Book Antiqua" w:hAnsi="Book Antiqua"/>
                <w:bCs/>
                <w:sz w:val="24"/>
                <w:szCs w:val="24"/>
              </w:rPr>
              <w:t xml:space="preserve"> Lira Santiago</w:t>
            </w:r>
          </w:p>
        </w:tc>
      </w:tr>
      <w:tr w:rsidR="003900C5" w14:paraId="46A157DC" w14:textId="77777777" w:rsidTr="003900C5">
        <w:tc>
          <w:tcPr>
            <w:tcW w:w="8494" w:type="dxa"/>
          </w:tcPr>
          <w:p w14:paraId="5269F9CF" w14:textId="1C2736C1" w:rsidR="003900C5" w:rsidRDefault="003900C5" w:rsidP="003900C5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 xml:space="preserve">Ester </w:t>
            </w:r>
            <w:proofErr w:type="spellStart"/>
            <w:r>
              <w:rPr>
                <w:rFonts w:ascii="Book Antiqua" w:hAnsi="Book Antiqua"/>
                <w:bCs/>
                <w:sz w:val="24"/>
                <w:szCs w:val="24"/>
              </w:rPr>
              <w:t>Keyla</w:t>
            </w:r>
            <w:proofErr w:type="spellEnd"/>
            <w:r>
              <w:rPr>
                <w:rFonts w:ascii="Book Antiqua" w:hAnsi="Book Antiqua"/>
                <w:bCs/>
                <w:sz w:val="24"/>
                <w:szCs w:val="24"/>
              </w:rPr>
              <w:t xml:space="preserve"> Lima Silva</w:t>
            </w:r>
          </w:p>
        </w:tc>
      </w:tr>
      <w:tr w:rsidR="003900C5" w14:paraId="43080326" w14:textId="77777777" w:rsidTr="003900C5">
        <w:tc>
          <w:tcPr>
            <w:tcW w:w="8494" w:type="dxa"/>
          </w:tcPr>
          <w:p w14:paraId="36B46EB6" w14:textId="3A916A0E" w:rsidR="003900C5" w:rsidRDefault="003900C5" w:rsidP="003900C5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Book Antiqua" w:hAnsi="Book Antiqua"/>
                <w:bCs/>
                <w:sz w:val="24"/>
                <w:szCs w:val="24"/>
              </w:rPr>
              <w:t>Crislayne</w:t>
            </w:r>
            <w:proofErr w:type="spellEnd"/>
            <w:r>
              <w:rPr>
                <w:rFonts w:ascii="Book Antiqua" w:hAnsi="Book Antiqua"/>
                <w:bCs/>
                <w:sz w:val="24"/>
                <w:szCs w:val="24"/>
              </w:rPr>
              <w:t xml:space="preserve"> de Paiva Marinho</w:t>
            </w:r>
          </w:p>
        </w:tc>
      </w:tr>
      <w:tr w:rsidR="003900C5" w14:paraId="7B24D8AD" w14:textId="77777777" w:rsidTr="003900C5">
        <w:tc>
          <w:tcPr>
            <w:tcW w:w="8494" w:type="dxa"/>
          </w:tcPr>
          <w:p w14:paraId="256DAA23" w14:textId="23356B7B" w:rsidR="003900C5" w:rsidRDefault="003900C5" w:rsidP="003900C5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Cs/>
                <w:sz w:val="24"/>
                <w:szCs w:val="24"/>
              </w:rPr>
              <w:t>Hevellyn</w:t>
            </w:r>
            <w:proofErr w:type="spellEnd"/>
            <w:r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  <w:proofErr w:type="spellStart"/>
            <w:r w:rsidR="00026F70">
              <w:rPr>
                <w:rFonts w:ascii="Book Antiqua" w:hAnsi="Book Antiqua"/>
                <w:bCs/>
                <w:sz w:val="24"/>
                <w:szCs w:val="24"/>
              </w:rPr>
              <w:t>Kerollayne</w:t>
            </w:r>
            <w:proofErr w:type="spellEnd"/>
            <w:r w:rsidR="00026F70">
              <w:rPr>
                <w:rFonts w:ascii="Book Antiqua" w:hAnsi="Book Antiqua"/>
                <w:bCs/>
                <w:sz w:val="24"/>
                <w:szCs w:val="24"/>
              </w:rPr>
              <w:t xml:space="preserve"> Alves Silva </w:t>
            </w:r>
            <w:r>
              <w:rPr>
                <w:rFonts w:ascii="Book Antiqua" w:hAnsi="Book Antiqua"/>
                <w:bCs/>
                <w:sz w:val="24"/>
                <w:szCs w:val="24"/>
              </w:rPr>
              <w:t>de Paula</w:t>
            </w:r>
          </w:p>
        </w:tc>
      </w:tr>
      <w:tr w:rsidR="003900C5" w14:paraId="4C30A52D" w14:textId="77777777" w:rsidTr="003900C5">
        <w:tc>
          <w:tcPr>
            <w:tcW w:w="8494" w:type="dxa"/>
          </w:tcPr>
          <w:p w14:paraId="4F996E7E" w14:textId="050B2E74" w:rsidR="003900C5" w:rsidRDefault="003900C5" w:rsidP="003900C5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 xml:space="preserve">Laiza </w:t>
            </w:r>
            <w:proofErr w:type="spellStart"/>
            <w:r>
              <w:rPr>
                <w:rFonts w:ascii="Book Antiqua" w:hAnsi="Book Antiqua"/>
                <w:bCs/>
                <w:sz w:val="24"/>
                <w:szCs w:val="24"/>
              </w:rPr>
              <w:t>Camili</w:t>
            </w:r>
            <w:proofErr w:type="spellEnd"/>
            <w:r>
              <w:rPr>
                <w:rFonts w:ascii="Book Antiqua" w:hAnsi="Book Antiqua"/>
                <w:bCs/>
                <w:sz w:val="24"/>
                <w:szCs w:val="24"/>
              </w:rPr>
              <w:t xml:space="preserve"> da Conceição Marcelino</w:t>
            </w:r>
          </w:p>
        </w:tc>
      </w:tr>
      <w:tr w:rsidR="003900C5" w14:paraId="5208A103" w14:textId="77777777" w:rsidTr="003900C5">
        <w:tc>
          <w:tcPr>
            <w:tcW w:w="8494" w:type="dxa"/>
          </w:tcPr>
          <w:p w14:paraId="76DE87B2" w14:textId="28E8F9CF" w:rsidR="003900C5" w:rsidRDefault="00B051E2" w:rsidP="003900C5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Ester Luz de Almeida</w:t>
            </w:r>
          </w:p>
        </w:tc>
      </w:tr>
      <w:tr w:rsidR="003900C5" w14:paraId="512F6744" w14:textId="77777777" w:rsidTr="003900C5">
        <w:tc>
          <w:tcPr>
            <w:tcW w:w="8494" w:type="dxa"/>
          </w:tcPr>
          <w:p w14:paraId="3015D8EA" w14:textId="60070757" w:rsidR="003900C5" w:rsidRDefault="00B051E2" w:rsidP="003900C5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Rodrigo Bezerra de Souza</w:t>
            </w:r>
          </w:p>
        </w:tc>
      </w:tr>
      <w:tr w:rsidR="003900C5" w14:paraId="7724C5CC" w14:textId="77777777" w:rsidTr="003900C5">
        <w:tc>
          <w:tcPr>
            <w:tcW w:w="8494" w:type="dxa"/>
          </w:tcPr>
          <w:p w14:paraId="229988E0" w14:textId="1D267CC2" w:rsidR="003900C5" w:rsidRDefault="00B051E2" w:rsidP="003900C5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Paulo Correia Pinto Neto</w:t>
            </w:r>
          </w:p>
        </w:tc>
      </w:tr>
      <w:tr w:rsidR="003900C5" w14:paraId="1F7AF3B5" w14:textId="77777777" w:rsidTr="003900C5">
        <w:tc>
          <w:tcPr>
            <w:tcW w:w="8494" w:type="dxa"/>
          </w:tcPr>
          <w:p w14:paraId="58C52DCD" w14:textId="2BFBF4A5" w:rsidR="003900C5" w:rsidRDefault="00B051E2" w:rsidP="003900C5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Cs/>
                <w:sz w:val="24"/>
                <w:szCs w:val="24"/>
              </w:rPr>
              <w:t>Miuriel</w:t>
            </w:r>
            <w:proofErr w:type="spellEnd"/>
            <w:r>
              <w:rPr>
                <w:rFonts w:ascii="Book Antiqua" w:hAnsi="Book Antiqua"/>
                <w:bCs/>
                <w:sz w:val="24"/>
                <w:szCs w:val="24"/>
              </w:rPr>
              <w:t xml:space="preserve"> Maiara Oliveira </w:t>
            </w:r>
          </w:p>
        </w:tc>
      </w:tr>
      <w:tr w:rsidR="003900C5" w14:paraId="2C8FB271" w14:textId="77777777" w:rsidTr="003900C5">
        <w:tc>
          <w:tcPr>
            <w:tcW w:w="8494" w:type="dxa"/>
          </w:tcPr>
          <w:p w14:paraId="4AE41F40" w14:textId="35B6B22D" w:rsidR="003900C5" w:rsidRDefault="00B051E2" w:rsidP="003900C5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Cs/>
                <w:sz w:val="24"/>
                <w:szCs w:val="24"/>
              </w:rPr>
              <w:t>Samyra</w:t>
            </w:r>
            <w:proofErr w:type="spellEnd"/>
            <w:r>
              <w:rPr>
                <w:rFonts w:ascii="Book Antiqua" w:hAnsi="Book Antiqua"/>
                <w:bCs/>
                <w:sz w:val="24"/>
                <w:szCs w:val="24"/>
              </w:rPr>
              <w:t xml:space="preserve"> Alves de Lima Barbosa </w:t>
            </w:r>
          </w:p>
        </w:tc>
      </w:tr>
      <w:tr w:rsidR="003900C5" w14:paraId="40B9D457" w14:textId="77777777" w:rsidTr="003900C5">
        <w:tc>
          <w:tcPr>
            <w:tcW w:w="8494" w:type="dxa"/>
          </w:tcPr>
          <w:p w14:paraId="1FBD6AE0" w14:textId="4849D0A6" w:rsidR="003900C5" w:rsidRDefault="00B051E2" w:rsidP="003900C5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lastRenderedPageBreak/>
              <w:t xml:space="preserve">Nicolle Scarlet Ferreira de Lima </w:t>
            </w:r>
          </w:p>
        </w:tc>
      </w:tr>
      <w:tr w:rsidR="003900C5" w14:paraId="77A9145B" w14:textId="77777777" w:rsidTr="003900C5">
        <w:tc>
          <w:tcPr>
            <w:tcW w:w="8494" w:type="dxa"/>
          </w:tcPr>
          <w:p w14:paraId="3413D397" w14:textId="277C0996" w:rsidR="003900C5" w:rsidRDefault="00B051E2" w:rsidP="003900C5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Cs/>
                <w:sz w:val="24"/>
                <w:szCs w:val="24"/>
              </w:rPr>
              <w:t>Izabelle</w:t>
            </w:r>
            <w:proofErr w:type="spellEnd"/>
            <w:r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bCs/>
                <w:sz w:val="24"/>
                <w:szCs w:val="24"/>
              </w:rPr>
              <w:t>Stefane</w:t>
            </w:r>
            <w:proofErr w:type="spellEnd"/>
            <w:r>
              <w:rPr>
                <w:rFonts w:ascii="Book Antiqua" w:hAnsi="Book Antiqua"/>
                <w:bCs/>
                <w:sz w:val="24"/>
                <w:szCs w:val="24"/>
              </w:rPr>
              <w:t xml:space="preserve"> de Aguiar Santos</w:t>
            </w:r>
          </w:p>
        </w:tc>
      </w:tr>
      <w:tr w:rsidR="005C0B54" w14:paraId="16B50B8E" w14:textId="77777777" w:rsidTr="003900C5">
        <w:tc>
          <w:tcPr>
            <w:tcW w:w="8494" w:type="dxa"/>
          </w:tcPr>
          <w:p w14:paraId="70480A03" w14:textId="5ADFA9E5" w:rsidR="005C0B54" w:rsidRDefault="00B14C27" w:rsidP="003900C5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 xml:space="preserve">Rubia Ferreira de Santana </w:t>
            </w:r>
          </w:p>
        </w:tc>
      </w:tr>
      <w:bookmarkEnd w:id="0"/>
    </w:tbl>
    <w:p w14:paraId="0BBAECBB" w14:textId="4DAF7E07" w:rsidR="00650D1D" w:rsidRPr="00803B6F" w:rsidRDefault="00650D1D" w:rsidP="003900C5">
      <w:pPr>
        <w:rPr>
          <w:rFonts w:ascii="Book Antiqua" w:hAnsi="Book Antiqua"/>
          <w:bCs/>
          <w:sz w:val="24"/>
          <w:szCs w:val="24"/>
        </w:rPr>
      </w:pPr>
    </w:p>
    <w:sectPr w:rsidR="00650D1D" w:rsidRPr="00803B6F" w:rsidSect="00E66B60">
      <w:headerReference w:type="default" r:id="rId8"/>
      <w:pgSz w:w="11906" w:h="16838"/>
      <w:pgMar w:top="2254" w:right="1701" w:bottom="993" w:left="1701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21130" w14:textId="77777777" w:rsidR="00E03050" w:rsidRDefault="00E03050" w:rsidP="0060753C">
      <w:pPr>
        <w:spacing w:after="0" w:line="240" w:lineRule="auto"/>
      </w:pPr>
      <w:r>
        <w:separator/>
      </w:r>
    </w:p>
  </w:endnote>
  <w:endnote w:type="continuationSeparator" w:id="0">
    <w:p w14:paraId="096DDE06" w14:textId="77777777" w:rsidR="00E03050" w:rsidRDefault="00E03050" w:rsidP="0060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FA577" w14:textId="77777777" w:rsidR="00E03050" w:rsidRDefault="00E03050" w:rsidP="0060753C">
      <w:pPr>
        <w:spacing w:after="0" w:line="240" w:lineRule="auto"/>
      </w:pPr>
      <w:r>
        <w:separator/>
      </w:r>
    </w:p>
  </w:footnote>
  <w:footnote w:type="continuationSeparator" w:id="0">
    <w:p w14:paraId="51CD3548" w14:textId="77777777" w:rsidR="00E03050" w:rsidRDefault="00E03050" w:rsidP="00607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CFEA" w14:textId="77777777" w:rsidR="00883E24" w:rsidRDefault="00883E24" w:rsidP="009F5143">
    <w:pPr>
      <w:pStyle w:val="Cabealho"/>
      <w:rPr>
        <w:noProof/>
        <w:lang w:eastAsia="pt-BR"/>
      </w:rPr>
    </w:pPr>
  </w:p>
  <w:p w14:paraId="3E4439F2" w14:textId="77777777" w:rsidR="00883E24" w:rsidRPr="009F5143" w:rsidRDefault="00883E24" w:rsidP="009F514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F77D4E0" wp14:editId="24D1C251">
          <wp:simplePos x="0" y="0"/>
          <wp:positionH relativeFrom="page">
            <wp:align>left</wp:align>
          </wp:positionH>
          <wp:positionV relativeFrom="margin">
            <wp:posOffset>-1489075</wp:posOffset>
          </wp:positionV>
          <wp:extent cx="7564457" cy="1069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PGM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45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826B4"/>
    <w:multiLevelType w:val="hybridMultilevel"/>
    <w:tmpl w:val="CD920F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91421"/>
    <w:multiLevelType w:val="hybridMultilevel"/>
    <w:tmpl w:val="DA08E7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A4A83"/>
    <w:multiLevelType w:val="hybridMultilevel"/>
    <w:tmpl w:val="CC44D62C"/>
    <w:lvl w:ilvl="0" w:tplc="44C2354A">
      <w:start w:val="1"/>
      <w:numFmt w:val="lowerLetter"/>
      <w:lvlText w:val="%1)"/>
      <w:lvlJc w:val="lef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7A80539E"/>
    <w:multiLevelType w:val="hybridMultilevel"/>
    <w:tmpl w:val="DB8C20D4"/>
    <w:lvl w:ilvl="0" w:tplc="47F63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F2F61"/>
    <w:multiLevelType w:val="hybridMultilevel"/>
    <w:tmpl w:val="A2C4D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702140">
    <w:abstractNumId w:val="2"/>
  </w:num>
  <w:num w:numId="2" w16cid:durableId="94860526">
    <w:abstractNumId w:val="0"/>
  </w:num>
  <w:num w:numId="3" w16cid:durableId="832263500">
    <w:abstractNumId w:val="1"/>
  </w:num>
  <w:num w:numId="4" w16cid:durableId="138957103">
    <w:abstractNumId w:val="4"/>
  </w:num>
  <w:num w:numId="5" w16cid:durableId="1321151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53C"/>
    <w:rsid w:val="0000101E"/>
    <w:rsid w:val="00012427"/>
    <w:rsid w:val="00020128"/>
    <w:rsid w:val="00026ABE"/>
    <w:rsid w:val="00026B74"/>
    <w:rsid w:val="00026F70"/>
    <w:rsid w:val="00030202"/>
    <w:rsid w:val="00034F97"/>
    <w:rsid w:val="0003652D"/>
    <w:rsid w:val="00041EBC"/>
    <w:rsid w:val="00044715"/>
    <w:rsid w:val="00065B4D"/>
    <w:rsid w:val="00065FBC"/>
    <w:rsid w:val="0006734E"/>
    <w:rsid w:val="00076EDE"/>
    <w:rsid w:val="000775A9"/>
    <w:rsid w:val="000822CF"/>
    <w:rsid w:val="00082A3E"/>
    <w:rsid w:val="000832C9"/>
    <w:rsid w:val="000839FE"/>
    <w:rsid w:val="00083D61"/>
    <w:rsid w:val="00084FC2"/>
    <w:rsid w:val="000A3D2F"/>
    <w:rsid w:val="000B7BC8"/>
    <w:rsid w:val="000C5329"/>
    <w:rsid w:val="000C5DA5"/>
    <w:rsid w:val="000D40E8"/>
    <w:rsid w:val="000D4887"/>
    <w:rsid w:val="000D71C0"/>
    <w:rsid w:val="000E251E"/>
    <w:rsid w:val="000E48CB"/>
    <w:rsid w:val="000E5093"/>
    <w:rsid w:val="000F00C5"/>
    <w:rsid w:val="000F0756"/>
    <w:rsid w:val="000F3DE6"/>
    <w:rsid w:val="000F5A04"/>
    <w:rsid w:val="0010504C"/>
    <w:rsid w:val="00111645"/>
    <w:rsid w:val="00113738"/>
    <w:rsid w:val="00120031"/>
    <w:rsid w:val="00121639"/>
    <w:rsid w:val="00122870"/>
    <w:rsid w:val="00142FCA"/>
    <w:rsid w:val="00145284"/>
    <w:rsid w:val="00146C21"/>
    <w:rsid w:val="001508B6"/>
    <w:rsid w:val="001568F8"/>
    <w:rsid w:val="00160BCC"/>
    <w:rsid w:val="001722A3"/>
    <w:rsid w:val="00175210"/>
    <w:rsid w:val="00191F09"/>
    <w:rsid w:val="001921FC"/>
    <w:rsid w:val="001A0F43"/>
    <w:rsid w:val="001A1295"/>
    <w:rsid w:val="001A77FD"/>
    <w:rsid w:val="001C4717"/>
    <w:rsid w:val="001C48D0"/>
    <w:rsid w:val="001C57E5"/>
    <w:rsid w:val="001C61B0"/>
    <w:rsid w:val="001E2E07"/>
    <w:rsid w:val="001E34B4"/>
    <w:rsid w:val="001E4FBE"/>
    <w:rsid w:val="001E7384"/>
    <w:rsid w:val="001F2521"/>
    <w:rsid w:val="001F307E"/>
    <w:rsid w:val="001F47C5"/>
    <w:rsid w:val="001F4F17"/>
    <w:rsid w:val="002049AC"/>
    <w:rsid w:val="002170AE"/>
    <w:rsid w:val="00241298"/>
    <w:rsid w:val="0024617F"/>
    <w:rsid w:val="002468B4"/>
    <w:rsid w:val="0026089B"/>
    <w:rsid w:val="002637FE"/>
    <w:rsid w:val="0027040A"/>
    <w:rsid w:val="00270505"/>
    <w:rsid w:val="0027088E"/>
    <w:rsid w:val="00270916"/>
    <w:rsid w:val="0027122F"/>
    <w:rsid w:val="00274F52"/>
    <w:rsid w:val="00280E1D"/>
    <w:rsid w:val="00287538"/>
    <w:rsid w:val="00290F73"/>
    <w:rsid w:val="00296392"/>
    <w:rsid w:val="002964D3"/>
    <w:rsid w:val="002A06D9"/>
    <w:rsid w:val="002A5357"/>
    <w:rsid w:val="002A621F"/>
    <w:rsid w:val="002A6221"/>
    <w:rsid w:val="002B153D"/>
    <w:rsid w:val="002C03A8"/>
    <w:rsid w:val="002C33E2"/>
    <w:rsid w:val="002C3D6F"/>
    <w:rsid w:val="002C46E1"/>
    <w:rsid w:val="002D02F3"/>
    <w:rsid w:val="002E6426"/>
    <w:rsid w:val="002E6CC3"/>
    <w:rsid w:val="002F111D"/>
    <w:rsid w:val="003035E5"/>
    <w:rsid w:val="00303A7A"/>
    <w:rsid w:val="0031474F"/>
    <w:rsid w:val="00315F85"/>
    <w:rsid w:val="003161F8"/>
    <w:rsid w:val="00321DD8"/>
    <w:rsid w:val="00327EBF"/>
    <w:rsid w:val="00337724"/>
    <w:rsid w:val="00344259"/>
    <w:rsid w:val="003552B8"/>
    <w:rsid w:val="00360B5F"/>
    <w:rsid w:val="00387B0C"/>
    <w:rsid w:val="00390020"/>
    <w:rsid w:val="003900C5"/>
    <w:rsid w:val="00391C78"/>
    <w:rsid w:val="003967DD"/>
    <w:rsid w:val="003A4E60"/>
    <w:rsid w:val="003B4DD1"/>
    <w:rsid w:val="003C455B"/>
    <w:rsid w:val="003C4DE2"/>
    <w:rsid w:val="003D2DED"/>
    <w:rsid w:val="003E35FC"/>
    <w:rsid w:val="003E498E"/>
    <w:rsid w:val="003E609C"/>
    <w:rsid w:val="003F4522"/>
    <w:rsid w:val="00400E7F"/>
    <w:rsid w:val="0040150C"/>
    <w:rsid w:val="0040257E"/>
    <w:rsid w:val="0040515E"/>
    <w:rsid w:val="004068C6"/>
    <w:rsid w:val="00406B62"/>
    <w:rsid w:val="00406EF1"/>
    <w:rsid w:val="0041757B"/>
    <w:rsid w:val="00417934"/>
    <w:rsid w:val="00425016"/>
    <w:rsid w:val="0042515E"/>
    <w:rsid w:val="00430122"/>
    <w:rsid w:val="004329AF"/>
    <w:rsid w:val="00434B2E"/>
    <w:rsid w:val="00436D31"/>
    <w:rsid w:val="00444877"/>
    <w:rsid w:val="004466DA"/>
    <w:rsid w:val="00446DC4"/>
    <w:rsid w:val="00453D29"/>
    <w:rsid w:val="00455D5F"/>
    <w:rsid w:val="00462DD3"/>
    <w:rsid w:val="0047548D"/>
    <w:rsid w:val="00487607"/>
    <w:rsid w:val="00491660"/>
    <w:rsid w:val="00497A20"/>
    <w:rsid w:val="004B001C"/>
    <w:rsid w:val="004B0FC2"/>
    <w:rsid w:val="004B5894"/>
    <w:rsid w:val="004B59E1"/>
    <w:rsid w:val="004C4A76"/>
    <w:rsid w:val="004C5D78"/>
    <w:rsid w:val="004D0983"/>
    <w:rsid w:val="004D2E7D"/>
    <w:rsid w:val="004E1AAA"/>
    <w:rsid w:val="004E1CD4"/>
    <w:rsid w:val="004F09A3"/>
    <w:rsid w:val="004F1128"/>
    <w:rsid w:val="004F1A5C"/>
    <w:rsid w:val="004F408F"/>
    <w:rsid w:val="00503E3C"/>
    <w:rsid w:val="00507882"/>
    <w:rsid w:val="00511D65"/>
    <w:rsid w:val="00514DA2"/>
    <w:rsid w:val="0052237A"/>
    <w:rsid w:val="005231F0"/>
    <w:rsid w:val="00526C52"/>
    <w:rsid w:val="00537A28"/>
    <w:rsid w:val="00540700"/>
    <w:rsid w:val="00540AC4"/>
    <w:rsid w:val="00542402"/>
    <w:rsid w:val="00547701"/>
    <w:rsid w:val="00547FA0"/>
    <w:rsid w:val="00550B3B"/>
    <w:rsid w:val="0055361B"/>
    <w:rsid w:val="0055724F"/>
    <w:rsid w:val="00565047"/>
    <w:rsid w:val="00566A7C"/>
    <w:rsid w:val="005678DE"/>
    <w:rsid w:val="00571100"/>
    <w:rsid w:val="005766CA"/>
    <w:rsid w:val="0058447B"/>
    <w:rsid w:val="005854DE"/>
    <w:rsid w:val="005860AB"/>
    <w:rsid w:val="005916A4"/>
    <w:rsid w:val="0059439A"/>
    <w:rsid w:val="005A6A5D"/>
    <w:rsid w:val="005B0CDE"/>
    <w:rsid w:val="005B64BB"/>
    <w:rsid w:val="005C0B54"/>
    <w:rsid w:val="005C448C"/>
    <w:rsid w:val="005C4C69"/>
    <w:rsid w:val="005C565D"/>
    <w:rsid w:val="005D2CAB"/>
    <w:rsid w:val="005E1F57"/>
    <w:rsid w:val="005E45FA"/>
    <w:rsid w:val="005E6116"/>
    <w:rsid w:val="005E6AF6"/>
    <w:rsid w:val="005F4E61"/>
    <w:rsid w:val="005F5CC4"/>
    <w:rsid w:val="0060753C"/>
    <w:rsid w:val="00621626"/>
    <w:rsid w:val="0062269C"/>
    <w:rsid w:val="00622D99"/>
    <w:rsid w:val="006323C2"/>
    <w:rsid w:val="00632B0E"/>
    <w:rsid w:val="00635DBC"/>
    <w:rsid w:val="00635F52"/>
    <w:rsid w:val="00636DEB"/>
    <w:rsid w:val="00640A01"/>
    <w:rsid w:val="00642AF7"/>
    <w:rsid w:val="00644A0E"/>
    <w:rsid w:val="00650D1D"/>
    <w:rsid w:val="00652701"/>
    <w:rsid w:val="006530A5"/>
    <w:rsid w:val="0065406A"/>
    <w:rsid w:val="00660350"/>
    <w:rsid w:val="00671244"/>
    <w:rsid w:val="00672C08"/>
    <w:rsid w:val="00677425"/>
    <w:rsid w:val="0069258B"/>
    <w:rsid w:val="006A14C4"/>
    <w:rsid w:val="006A1683"/>
    <w:rsid w:val="006B37EB"/>
    <w:rsid w:val="006B70D1"/>
    <w:rsid w:val="006C3F2C"/>
    <w:rsid w:val="006C653C"/>
    <w:rsid w:val="006C7113"/>
    <w:rsid w:val="006C74F7"/>
    <w:rsid w:val="006E4F8D"/>
    <w:rsid w:val="00705912"/>
    <w:rsid w:val="00730C18"/>
    <w:rsid w:val="00730D9B"/>
    <w:rsid w:val="00731250"/>
    <w:rsid w:val="00732C61"/>
    <w:rsid w:val="0073538F"/>
    <w:rsid w:val="00742B74"/>
    <w:rsid w:val="00742EF1"/>
    <w:rsid w:val="00745884"/>
    <w:rsid w:val="00747128"/>
    <w:rsid w:val="0075253B"/>
    <w:rsid w:val="00762388"/>
    <w:rsid w:val="00765A76"/>
    <w:rsid w:val="007737ED"/>
    <w:rsid w:val="00785A09"/>
    <w:rsid w:val="00785E6B"/>
    <w:rsid w:val="00795BBE"/>
    <w:rsid w:val="007A116D"/>
    <w:rsid w:val="007A6444"/>
    <w:rsid w:val="007C22A1"/>
    <w:rsid w:val="007C3069"/>
    <w:rsid w:val="007C452A"/>
    <w:rsid w:val="007E1CA9"/>
    <w:rsid w:val="007E3044"/>
    <w:rsid w:val="007E620A"/>
    <w:rsid w:val="007E79DC"/>
    <w:rsid w:val="008001D8"/>
    <w:rsid w:val="00803B6F"/>
    <w:rsid w:val="0081648A"/>
    <w:rsid w:val="00822AEF"/>
    <w:rsid w:val="0083609C"/>
    <w:rsid w:val="00836FCB"/>
    <w:rsid w:val="00840BD5"/>
    <w:rsid w:val="00845285"/>
    <w:rsid w:val="00857C11"/>
    <w:rsid w:val="0086203B"/>
    <w:rsid w:val="008625CC"/>
    <w:rsid w:val="00866C2A"/>
    <w:rsid w:val="00870408"/>
    <w:rsid w:val="008722E7"/>
    <w:rsid w:val="0087459B"/>
    <w:rsid w:val="00883E24"/>
    <w:rsid w:val="00891B25"/>
    <w:rsid w:val="008A2582"/>
    <w:rsid w:val="008A30AA"/>
    <w:rsid w:val="008B230E"/>
    <w:rsid w:val="008B489B"/>
    <w:rsid w:val="008D11DA"/>
    <w:rsid w:val="008D76F2"/>
    <w:rsid w:val="008F0059"/>
    <w:rsid w:val="00900451"/>
    <w:rsid w:val="00905C2D"/>
    <w:rsid w:val="00912729"/>
    <w:rsid w:val="00912B86"/>
    <w:rsid w:val="009217B1"/>
    <w:rsid w:val="00926F56"/>
    <w:rsid w:val="00934FC7"/>
    <w:rsid w:val="00936D73"/>
    <w:rsid w:val="0095656D"/>
    <w:rsid w:val="00963A4C"/>
    <w:rsid w:val="00976AF5"/>
    <w:rsid w:val="009B0C1E"/>
    <w:rsid w:val="009B61C8"/>
    <w:rsid w:val="009B6DE3"/>
    <w:rsid w:val="009C307C"/>
    <w:rsid w:val="009C3864"/>
    <w:rsid w:val="009C38F3"/>
    <w:rsid w:val="009D29E3"/>
    <w:rsid w:val="009D530D"/>
    <w:rsid w:val="009D69E3"/>
    <w:rsid w:val="009E5737"/>
    <w:rsid w:val="009F3075"/>
    <w:rsid w:val="009F5143"/>
    <w:rsid w:val="009F5B16"/>
    <w:rsid w:val="009F709F"/>
    <w:rsid w:val="00A01558"/>
    <w:rsid w:val="00A07DEC"/>
    <w:rsid w:val="00A14B67"/>
    <w:rsid w:val="00A15D92"/>
    <w:rsid w:val="00A23080"/>
    <w:rsid w:val="00A316D2"/>
    <w:rsid w:val="00A369FD"/>
    <w:rsid w:val="00A54FFD"/>
    <w:rsid w:val="00A74FD5"/>
    <w:rsid w:val="00A76E2C"/>
    <w:rsid w:val="00A83515"/>
    <w:rsid w:val="00A8395D"/>
    <w:rsid w:val="00A866BC"/>
    <w:rsid w:val="00A91074"/>
    <w:rsid w:val="00AA4AD9"/>
    <w:rsid w:val="00AA7837"/>
    <w:rsid w:val="00AB4BDB"/>
    <w:rsid w:val="00AC3133"/>
    <w:rsid w:val="00AD5B0F"/>
    <w:rsid w:val="00AE1364"/>
    <w:rsid w:val="00AE14DF"/>
    <w:rsid w:val="00AE30EA"/>
    <w:rsid w:val="00AE3D6D"/>
    <w:rsid w:val="00AE649B"/>
    <w:rsid w:val="00AF2AC9"/>
    <w:rsid w:val="00B00147"/>
    <w:rsid w:val="00B01FFA"/>
    <w:rsid w:val="00B03E47"/>
    <w:rsid w:val="00B051E2"/>
    <w:rsid w:val="00B0652A"/>
    <w:rsid w:val="00B13AD1"/>
    <w:rsid w:val="00B14C27"/>
    <w:rsid w:val="00B22CC9"/>
    <w:rsid w:val="00B27F98"/>
    <w:rsid w:val="00B319C8"/>
    <w:rsid w:val="00B35CF6"/>
    <w:rsid w:val="00B506E9"/>
    <w:rsid w:val="00B55392"/>
    <w:rsid w:val="00B558DB"/>
    <w:rsid w:val="00B603AC"/>
    <w:rsid w:val="00B700DB"/>
    <w:rsid w:val="00BA177D"/>
    <w:rsid w:val="00BA1D56"/>
    <w:rsid w:val="00BA23F2"/>
    <w:rsid w:val="00BB44EB"/>
    <w:rsid w:val="00BB482F"/>
    <w:rsid w:val="00BC10C9"/>
    <w:rsid w:val="00BC38DB"/>
    <w:rsid w:val="00BC5C75"/>
    <w:rsid w:val="00BD113C"/>
    <w:rsid w:val="00BF0321"/>
    <w:rsid w:val="00BF2C82"/>
    <w:rsid w:val="00BF2FB0"/>
    <w:rsid w:val="00BF5EA6"/>
    <w:rsid w:val="00BF6F2D"/>
    <w:rsid w:val="00BF753F"/>
    <w:rsid w:val="00C02413"/>
    <w:rsid w:val="00C05944"/>
    <w:rsid w:val="00C06B6E"/>
    <w:rsid w:val="00C157E2"/>
    <w:rsid w:val="00C25701"/>
    <w:rsid w:val="00C33B1C"/>
    <w:rsid w:val="00C36CD9"/>
    <w:rsid w:val="00C419C5"/>
    <w:rsid w:val="00C447BF"/>
    <w:rsid w:val="00C608B1"/>
    <w:rsid w:val="00C60E68"/>
    <w:rsid w:val="00C6302B"/>
    <w:rsid w:val="00C63943"/>
    <w:rsid w:val="00C7114A"/>
    <w:rsid w:val="00C7143A"/>
    <w:rsid w:val="00C748FF"/>
    <w:rsid w:val="00C8092A"/>
    <w:rsid w:val="00C84C13"/>
    <w:rsid w:val="00C879C3"/>
    <w:rsid w:val="00C91F72"/>
    <w:rsid w:val="00C92F69"/>
    <w:rsid w:val="00C96B2D"/>
    <w:rsid w:val="00CA274C"/>
    <w:rsid w:val="00CB245A"/>
    <w:rsid w:val="00CD6DB0"/>
    <w:rsid w:val="00CE403B"/>
    <w:rsid w:val="00CE58A3"/>
    <w:rsid w:val="00CE71FF"/>
    <w:rsid w:val="00CE7546"/>
    <w:rsid w:val="00CF5F29"/>
    <w:rsid w:val="00CF60F5"/>
    <w:rsid w:val="00D01CE0"/>
    <w:rsid w:val="00D03F5E"/>
    <w:rsid w:val="00D0544E"/>
    <w:rsid w:val="00D066DE"/>
    <w:rsid w:val="00D13470"/>
    <w:rsid w:val="00D1541F"/>
    <w:rsid w:val="00D1640C"/>
    <w:rsid w:val="00D2391E"/>
    <w:rsid w:val="00D25D09"/>
    <w:rsid w:val="00D34954"/>
    <w:rsid w:val="00D42446"/>
    <w:rsid w:val="00D5471F"/>
    <w:rsid w:val="00D649B3"/>
    <w:rsid w:val="00D66D1C"/>
    <w:rsid w:val="00D728E4"/>
    <w:rsid w:val="00D729DE"/>
    <w:rsid w:val="00D764D5"/>
    <w:rsid w:val="00D77AE3"/>
    <w:rsid w:val="00D80CAD"/>
    <w:rsid w:val="00D9031B"/>
    <w:rsid w:val="00D92ABC"/>
    <w:rsid w:val="00D9541A"/>
    <w:rsid w:val="00DA21BA"/>
    <w:rsid w:val="00DB6A30"/>
    <w:rsid w:val="00DC21A4"/>
    <w:rsid w:val="00DC3057"/>
    <w:rsid w:val="00DC3660"/>
    <w:rsid w:val="00DC48A7"/>
    <w:rsid w:val="00DE0863"/>
    <w:rsid w:val="00DF15F6"/>
    <w:rsid w:val="00DF3246"/>
    <w:rsid w:val="00DF472C"/>
    <w:rsid w:val="00E01A1D"/>
    <w:rsid w:val="00E03050"/>
    <w:rsid w:val="00E06638"/>
    <w:rsid w:val="00E17011"/>
    <w:rsid w:val="00E33431"/>
    <w:rsid w:val="00E4300C"/>
    <w:rsid w:val="00E4333C"/>
    <w:rsid w:val="00E5283B"/>
    <w:rsid w:val="00E52AB1"/>
    <w:rsid w:val="00E540B5"/>
    <w:rsid w:val="00E54272"/>
    <w:rsid w:val="00E560CE"/>
    <w:rsid w:val="00E56A18"/>
    <w:rsid w:val="00E62310"/>
    <w:rsid w:val="00E62E17"/>
    <w:rsid w:val="00E66B60"/>
    <w:rsid w:val="00E70B23"/>
    <w:rsid w:val="00E75ACA"/>
    <w:rsid w:val="00E75F90"/>
    <w:rsid w:val="00E82840"/>
    <w:rsid w:val="00E85BC6"/>
    <w:rsid w:val="00EB15DA"/>
    <w:rsid w:val="00EB263A"/>
    <w:rsid w:val="00EB537F"/>
    <w:rsid w:val="00EB54C7"/>
    <w:rsid w:val="00EB755E"/>
    <w:rsid w:val="00EB7E4E"/>
    <w:rsid w:val="00ED5B5F"/>
    <w:rsid w:val="00EE7AE5"/>
    <w:rsid w:val="00EF5483"/>
    <w:rsid w:val="00F00B27"/>
    <w:rsid w:val="00F01CEC"/>
    <w:rsid w:val="00F30BF0"/>
    <w:rsid w:val="00F32040"/>
    <w:rsid w:val="00F36E4F"/>
    <w:rsid w:val="00F408AD"/>
    <w:rsid w:val="00F42BB0"/>
    <w:rsid w:val="00F471AB"/>
    <w:rsid w:val="00F47B2B"/>
    <w:rsid w:val="00F50B27"/>
    <w:rsid w:val="00F512F5"/>
    <w:rsid w:val="00F542A5"/>
    <w:rsid w:val="00F63AE6"/>
    <w:rsid w:val="00F73ADE"/>
    <w:rsid w:val="00F7544E"/>
    <w:rsid w:val="00F76F59"/>
    <w:rsid w:val="00F801D2"/>
    <w:rsid w:val="00F93E58"/>
    <w:rsid w:val="00FA53AE"/>
    <w:rsid w:val="00FA6AF0"/>
    <w:rsid w:val="00FB0981"/>
    <w:rsid w:val="00FB69C7"/>
    <w:rsid w:val="00FC01E2"/>
    <w:rsid w:val="00FC08A9"/>
    <w:rsid w:val="00FC64A8"/>
    <w:rsid w:val="00FC7B5D"/>
    <w:rsid w:val="00FD4D1A"/>
    <w:rsid w:val="00FD691D"/>
    <w:rsid w:val="00FE0348"/>
    <w:rsid w:val="00FE267F"/>
    <w:rsid w:val="00FE6E6C"/>
    <w:rsid w:val="00FE7AB3"/>
    <w:rsid w:val="00FE7DFF"/>
    <w:rsid w:val="00FF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CBC5C"/>
  <w15:docId w15:val="{1B1C298D-2EA7-4431-871E-1BA190D9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95D"/>
    <w:pPr>
      <w:spacing w:after="200" w:line="27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21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34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75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753C"/>
  </w:style>
  <w:style w:type="paragraph" w:styleId="Rodap">
    <w:name w:val="footer"/>
    <w:basedOn w:val="Normal"/>
    <w:link w:val="RodapChar"/>
    <w:unhideWhenUsed/>
    <w:rsid w:val="006075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0753C"/>
  </w:style>
  <w:style w:type="character" w:customStyle="1" w:styleId="Ttulo5Char">
    <w:name w:val="Título 5 Char"/>
    <w:basedOn w:val="Fontepargpadro"/>
    <w:link w:val="Ttulo5"/>
    <w:uiPriority w:val="9"/>
    <w:rsid w:val="00934FC7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Web">
    <w:name w:val="Normal (Web)"/>
    <w:basedOn w:val="Normal"/>
    <w:uiPriority w:val="99"/>
    <w:unhideWhenUsed/>
    <w:rsid w:val="008D76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nhideWhenUsed/>
    <w:rsid w:val="009B0C1E"/>
    <w:rPr>
      <w:color w:val="0000FF"/>
      <w:u w:val="single"/>
    </w:rPr>
  </w:style>
  <w:style w:type="character" w:styleId="Forte">
    <w:name w:val="Strong"/>
    <w:basedOn w:val="Fontepargpadro"/>
    <w:qFormat/>
    <w:rsid w:val="00436D31"/>
    <w:rPr>
      <w:b/>
      <w:bCs/>
    </w:rPr>
  </w:style>
  <w:style w:type="paragraph" w:customStyle="1" w:styleId="dou-paragraph">
    <w:name w:val="dou-paragraph"/>
    <w:basedOn w:val="Normal"/>
    <w:rsid w:val="005844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Body1">
    <w:name w:val="Body 1"/>
    <w:rsid w:val="00D1640C"/>
    <w:pPr>
      <w:spacing w:after="0" w:line="240" w:lineRule="auto"/>
      <w:outlineLvl w:val="0"/>
    </w:pPr>
    <w:rPr>
      <w:rFonts w:ascii="Times New Roman" w:eastAsia="ヒラギノ角ゴ Pro W3" w:hAnsi="Times New Roman" w:cs="Times New Roman"/>
      <w:color w:val="000000"/>
      <w:sz w:val="20"/>
      <w:szCs w:val="20"/>
      <w:lang w:val="en-US" w:eastAsia="pt-BR"/>
    </w:rPr>
  </w:style>
  <w:style w:type="paragraph" w:styleId="PargrafodaLista">
    <w:name w:val="List Paragraph"/>
    <w:basedOn w:val="Normal"/>
    <w:uiPriority w:val="34"/>
    <w:qFormat/>
    <w:rsid w:val="00AB4BDB"/>
    <w:pPr>
      <w:ind w:left="708"/>
    </w:pPr>
  </w:style>
  <w:style w:type="paragraph" w:customStyle="1" w:styleId="western">
    <w:name w:val="western"/>
    <w:basedOn w:val="Normal"/>
    <w:rsid w:val="00936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21B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6AF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A839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839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11FD7-7355-47B1-9FE2-40E6602E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-</dc:creator>
  <cp:lastModifiedBy>Lucas casado Vasconcelos</cp:lastModifiedBy>
  <cp:revision>2</cp:revision>
  <cp:lastPrinted>2022-12-07T14:21:00Z</cp:lastPrinted>
  <dcterms:created xsi:type="dcterms:W3CDTF">2024-10-31T13:06:00Z</dcterms:created>
  <dcterms:modified xsi:type="dcterms:W3CDTF">2024-10-31T13:06:00Z</dcterms:modified>
</cp:coreProperties>
</file>